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  <w:gridCol w:w="1350"/>
      </w:tblGrid>
      <w:tr w:rsidR="00C26310" w:rsidRPr="00C26310" w14:paraId="045D3234" w14:textId="77777777" w:rsidTr="0042128F">
        <w:trPr>
          <w:trHeight w:val="80"/>
        </w:trPr>
        <w:tc>
          <w:tcPr>
            <w:tcW w:w="9450" w:type="dxa"/>
          </w:tcPr>
          <w:p w14:paraId="1999FE8D" w14:textId="543A8F8E" w:rsidR="00F238B7" w:rsidRPr="00D43685" w:rsidRDefault="00DF79DA" w:rsidP="00DF79DA">
            <w:pPr>
              <w:rPr>
                <w:b/>
                <w:color w:val="000000" w:themeColor="text1"/>
                <w:sz w:val="22"/>
                <w:szCs w:val="22"/>
              </w:rPr>
            </w:pPr>
            <w:r w:rsidRPr="00D43685">
              <w:rPr>
                <w:b/>
                <w:color w:val="000000" w:themeColor="text1"/>
                <w:sz w:val="22"/>
                <w:szCs w:val="22"/>
              </w:rPr>
              <w:t xml:space="preserve">Application for </w:t>
            </w:r>
            <w:r w:rsidR="00EA3F73">
              <w:rPr>
                <w:b/>
                <w:color w:val="000000" w:themeColor="text1"/>
                <w:sz w:val="22"/>
                <w:szCs w:val="22"/>
              </w:rPr>
              <w:t xml:space="preserve">the 2022 </w:t>
            </w:r>
            <w:r w:rsidR="00F12E59" w:rsidRPr="00D43685">
              <w:rPr>
                <w:b/>
                <w:color w:val="000000" w:themeColor="text1"/>
                <w:sz w:val="22"/>
                <w:szCs w:val="22"/>
              </w:rPr>
              <w:t xml:space="preserve">Summer </w:t>
            </w:r>
            <w:r w:rsidR="00D43685" w:rsidRPr="00D43685">
              <w:rPr>
                <w:b/>
                <w:color w:val="000000" w:themeColor="text1"/>
                <w:sz w:val="22"/>
                <w:szCs w:val="22"/>
              </w:rPr>
              <w:t>Undergraduate</w:t>
            </w:r>
            <w:r w:rsidR="00F12E59" w:rsidRPr="00D4368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867EB6" w:rsidRPr="00D43685">
              <w:rPr>
                <w:b/>
                <w:color w:val="000000" w:themeColor="text1"/>
                <w:sz w:val="22"/>
                <w:szCs w:val="22"/>
              </w:rPr>
              <w:t>Service-</w:t>
            </w:r>
            <w:r w:rsidR="00F12E59" w:rsidRPr="00D43685">
              <w:rPr>
                <w:b/>
                <w:color w:val="000000" w:themeColor="text1"/>
                <w:sz w:val="22"/>
                <w:szCs w:val="22"/>
              </w:rPr>
              <w:t>Research Program</w:t>
            </w:r>
            <w:r w:rsidR="00EA3F73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D4368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EA3F73">
              <w:rPr>
                <w:b/>
                <w:color w:val="000000" w:themeColor="text1"/>
                <w:sz w:val="22"/>
                <w:szCs w:val="22"/>
              </w:rPr>
              <w:br/>
              <w:t xml:space="preserve">from the </w:t>
            </w:r>
            <w:r w:rsidR="00867EB6" w:rsidRPr="00D43685">
              <w:rPr>
                <w:b/>
                <w:color w:val="000000" w:themeColor="text1"/>
                <w:sz w:val="22"/>
                <w:szCs w:val="22"/>
              </w:rPr>
              <w:t>Center for Engaged Learning</w:t>
            </w:r>
            <w:r w:rsidR="006C1291" w:rsidRPr="00D43685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14:paraId="4C8B2655" w14:textId="77777777" w:rsidR="005D17A7" w:rsidRPr="00C26310" w:rsidRDefault="005D17A7" w:rsidP="00684B4A">
            <w:pPr>
              <w:rPr>
                <w:color w:val="FF0000"/>
              </w:rPr>
            </w:pPr>
          </w:p>
          <w:p w14:paraId="5D4C0C26" w14:textId="0BE12C75" w:rsidR="00D43685" w:rsidRPr="00D43685" w:rsidRDefault="00D43685" w:rsidP="001A1F08">
            <w:pPr>
              <w:rPr>
                <w:b/>
                <w:color w:val="000000" w:themeColor="text1"/>
              </w:rPr>
            </w:pPr>
            <w:r w:rsidRPr="00D43685">
              <w:rPr>
                <w:b/>
                <w:color w:val="000000" w:themeColor="text1"/>
              </w:rPr>
              <w:t>Program purpose:</w:t>
            </w:r>
          </w:p>
          <w:p w14:paraId="780BC5C6" w14:textId="05E9A658" w:rsidR="00211EFB" w:rsidRDefault="005D17A7" w:rsidP="001A1F08">
            <w:pPr>
              <w:rPr>
                <w:color w:val="000000" w:themeColor="text1"/>
              </w:rPr>
            </w:pPr>
            <w:r w:rsidRPr="00B12F9B">
              <w:rPr>
                <w:color w:val="000000" w:themeColor="text1"/>
              </w:rPr>
              <w:t xml:space="preserve">The </w:t>
            </w:r>
            <w:r w:rsidR="00B12F9B" w:rsidRPr="00B12F9B">
              <w:rPr>
                <w:color w:val="000000" w:themeColor="text1"/>
              </w:rPr>
              <w:t>Summer</w:t>
            </w:r>
            <w:bookmarkStart w:id="0" w:name="_GoBack"/>
            <w:bookmarkEnd w:id="0"/>
            <w:r w:rsidR="00B12F9B" w:rsidRPr="00B12F9B">
              <w:rPr>
                <w:color w:val="000000" w:themeColor="text1"/>
              </w:rPr>
              <w:t xml:space="preserve"> Undergraduate Service-Research Program from the </w:t>
            </w:r>
            <w:r w:rsidR="00D43685" w:rsidRPr="00B12F9B">
              <w:rPr>
                <w:color w:val="000000" w:themeColor="text1"/>
              </w:rPr>
              <w:t>Center for Engaged Learning</w:t>
            </w:r>
            <w:r w:rsidR="004650EB" w:rsidRPr="00B12F9B">
              <w:rPr>
                <w:color w:val="000000" w:themeColor="text1"/>
              </w:rPr>
              <w:t xml:space="preserve"> </w:t>
            </w:r>
            <w:r w:rsidR="00F12E59" w:rsidRPr="00B12F9B">
              <w:rPr>
                <w:color w:val="000000" w:themeColor="text1"/>
              </w:rPr>
              <w:t xml:space="preserve">supports a summer cohort of faculty </w:t>
            </w:r>
            <w:r w:rsidR="00B12F9B" w:rsidRPr="00B12F9B">
              <w:rPr>
                <w:color w:val="000000" w:themeColor="text1"/>
              </w:rPr>
              <w:t xml:space="preserve">researching </w:t>
            </w:r>
            <w:r w:rsidR="002E651C">
              <w:rPr>
                <w:color w:val="000000" w:themeColor="text1"/>
              </w:rPr>
              <w:t xml:space="preserve">on </w:t>
            </w:r>
            <w:r w:rsidR="001C6C1F">
              <w:rPr>
                <w:color w:val="000000" w:themeColor="text1"/>
              </w:rPr>
              <w:t xml:space="preserve">the Macon </w:t>
            </w:r>
            <w:r w:rsidR="002E651C">
              <w:rPr>
                <w:color w:val="000000" w:themeColor="text1"/>
              </w:rPr>
              <w:t xml:space="preserve">campus </w:t>
            </w:r>
            <w:r w:rsidR="00F12E59" w:rsidRPr="00B12F9B">
              <w:rPr>
                <w:color w:val="000000" w:themeColor="text1"/>
              </w:rPr>
              <w:t>with Macon traditional undergraduates</w:t>
            </w:r>
            <w:r w:rsidR="00B12F9B" w:rsidRPr="00B12F9B">
              <w:rPr>
                <w:color w:val="000000" w:themeColor="text1"/>
              </w:rPr>
              <w:t>.</w:t>
            </w:r>
            <w:r w:rsidR="00F12E59" w:rsidRPr="00B12F9B">
              <w:rPr>
                <w:color w:val="000000" w:themeColor="text1"/>
              </w:rPr>
              <w:t xml:space="preserve"> </w:t>
            </w:r>
            <w:r w:rsidR="00211EFB">
              <w:rPr>
                <w:color w:val="000000" w:themeColor="text1"/>
              </w:rPr>
              <w:t xml:space="preserve">Faculty participating in this program will get support in designing sustainable work with undergraduate researchers as they work </w:t>
            </w:r>
            <w:r w:rsidR="00F12E59" w:rsidRPr="00B12F9B">
              <w:rPr>
                <w:color w:val="000000" w:themeColor="text1"/>
              </w:rPr>
              <w:t>with up to two undergra</w:t>
            </w:r>
            <w:r w:rsidR="00A10933" w:rsidRPr="00B12F9B">
              <w:rPr>
                <w:color w:val="000000" w:themeColor="text1"/>
              </w:rPr>
              <w:t xml:space="preserve">duate researchers for </w:t>
            </w:r>
            <w:r w:rsidR="00D43685" w:rsidRPr="00B12F9B">
              <w:rPr>
                <w:color w:val="000000" w:themeColor="text1"/>
              </w:rPr>
              <w:t>eight</w:t>
            </w:r>
            <w:r w:rsidR="00A10933" w:rsidRPr="00B12F9B">
              <w:rPr>
                <w:color w:val="000000" w:themeColor="text1"/>
              </w:rPr>
              <w:t xml:space="preserve"> weeks</w:t>
            </w:r>
            <w:r w:rsidR="00E610D8">
              <w:rPr>
                <w:color w:val="000000" w:themeColor="text1"/>
              </w:rPr>
              <w:t xml:space="preserve"> on service-research projects</w:t>
            </w:r>
            <w:r w:rsidR="00A10933" w:rsidRPr="00B12F9B">
              <w:rPr>
                <w:color w:val="000000" w:themeColor="text1"/>
              </w:rPr>
              <w:t xml:space="preserve">. </w:t>
            </w:r>
            <w:r w:rsidR="00211EFB">
              <w:rPr>
                <w:color w:val="000000" w:themeColor="text1"/>
              </w:rPr>
              <w:t xml:space="preserve">Service-research work </w:t>
            </w:r>
            <w:r w:rsidR="00461712">
              <w:rPr>
                <w:color w:val="000000" w:themeColor="text1"/>
              </w:rPr>
              <w:t xml:space="preserve">can fit with all disciplines and </w:t>
            </w:r>
            <w:r w:rsidR="00211EFB">
              <w:rPr>
                <w:color w:val="000000" w:themeColor="text1"/>
              </w:rPr>
              <w:t>should achieve the following student learning outcomes:</w:t>
            </w:r>
          </w:p>
          <w:p w14:paraId="3B107DB8" w14:textId="65A21300" w:rsidR="00211EFB" w:rsidRPr="00211EFB" w:rsidRDefault="00211EFB" w:rsidP="00211EFB">
            <w:pPr>
              <w:pStyle w:val="ListParagraph"/>
              <w:numPr>
                <w:ilvl w:val="0"/>
                <w:numId w:val="8"/>
              </w:numPr>
            </w:pPr>
            <w:r w:rsidRPr="00211EFB">
              <w:rPr>
                <w:bCs/>
              </w:rPr>
              <w:t xml:space="preserve">Analyze </w:t>
            </w:r>
            <w:r w:rsidRPr="00211EFB">
              <w:t>an issue faced by a local, national, or global community</w:t>
            </w:r>
            <w:r w:rsidR="002E651C">
              <w:t>,</w:t>
            </w:r>
            <w:r w:rsidRPr="00211EFB">
              <w:t xml:space="preserve"> </w:t>
            </w:r>
          </w:p>
          <w:p w14:paraId="02B3D251" w14:textId="7A443388" w:rsidR="00211EFB" w:rsidRPr="00211EFB" w:rsidRDefault="00211EFB" w:rsidP="00211EFB">
            <w:pPr>
              <w:pStyle w:val="ListParagraph"/>
              <w:numPr>
                <w:ilvl w:val="0"/>
                <w:numId w:val="8"/>
              </w:numPr>
            </w:pPr>
            <w:r w:rsidRPr="00211EFB">
              <w:rPr>
                <w:bCs/>
              </w:rPr>
              <w:t xml:space="preserve">Design a response to </w:t>
            </w:r>
            <w:r w:rsidRPr="00211EFB">
              <w:t>a local, national, or global issue using academic knowledge and scholarship</w:t>
            </w:r>
            <w:r w:rsidR="002E651C">
              <w:t>, and</w:t>
            </w:r>
            <w:r w:rsidRPr="00211EFB">
              <w:t xml:space="preserve"> </w:t>
            </w:r>
          </w:p>
          <w:p w14:paraId="47981211" w14:textId="221A5DA8" w:rsidR="00211EFB" w:rsidRPr="00211EFB" w:rsidRDefault="00211EFB" w:rsidP="00211EFB">
            <w:pPr>
              <w:pStyle w:val="ListParagraph"/>
              <w:numPr>
                <w:ilvl w:val="0"/>
                <w:numId w:val="8"/>
              </w:numPr>
            </w:pPr>
            <w:r w:rsidRPr="00211EFB">
              <w:rPr>
                <w:bCs/>
              </w:rPr>
              <w:t xml:space="preserve">Apply ethical reasoning </w:t>
            </w:r>
            <w:r w:rsidRPr="00211EFB">
              <w:t>in proposing and/or implementing way(s) to address a local, national, or global issue/problem.</w:t>
            </w:r>
          </w:p>
          <w:p w14:paraId="38763961" w14:textId="1162A650" w:rsidR="00211EFB" w:rsidRPr="00461712" w:rsidRDefault="00461712" w:rsidP="001A1F08">
            <w:pPr>
              <w:rPr>
                <w:i/>
                <w:color w:val="000000" w:themeColor="text1"/>
              </w:rPr>
            </w:pPr>
            <w:r w:rsidRPr="00461712">
              <w:rPr>
                <w:i/>
                <w:color w:val="000000" w:themeColor="text1"/>
              </w:rPr>
              <w:t xml:space="preserve">If you have a question about </w:t>
            </w:r>
            <w:r w:rsidR="000C60E3">
              <w:rPr>
                <w:i/>
                <w:color w:val="000000" w:themeColor="text1"/>
              </w:rPr>
              <w:t xml:space="preserve">the fit of </w:t>
            </w:r>
            <w:r w:rsidRPr="00461712">
              <w:rPr>
                <w:i/>
                <w:color w:val="000000" w:themeColor="text1"/>
              </w:rPr>
              <w:t xml:space="preserve">service-research with your scholarship, please reach out to Kathy Kloepper, </w:t>
            </w:r>
            <w:hyperlink r:id="rId7" w:history="1">
              <w:r w:rsidRPr="00461712">
                <w:rPr>
                  <w:rStyle w:val="Hyperlink"/>
                  <w:i/>
                </w:rPr>
                <w:t>kloepper_kd@mercer.edu</w:t>
              </w:r>
            </w:hyperlink>
            <w:r w:rsidRPr="00461712">
              <w:rPr>
                <w:i/>
                <w:color w:val="000000" w:themeColor="text1"/>
              </w:rPr>
              <w:t xml:space="preserve"> .</w:t>
            </w:r>
          </w:p>
          <w:p w14:paraId="6569F27B" w14:textId="77777777" w:rsidR="00461712" w:rsidRDefault="00461712" w:rsidP="001A1F08">
            <w:pPr>
              <w:rPr>
                <w:color w:val="000000" w:themeColor="text1"/>
              </w:rPr>
            </w:pPr>
          </w:p>
          <w:p w14:paraId="1C1FBFDC" w14:textId="4261C340" w:rsidR="001A1F08" w:rsidRPr="00B12F9B" w:rsidRDefault="001A1F08" w:rsidP="001A1F08">
            <w:pPr>
              <w:rPr>
                <w:color w:val="000000" w:themeColor="text1"/>
              </w:rPr>
            </w:pPr>
            <w:r w:rsidRPr="00B12F9B">
              <w:rPr>
                <w:color w:val="000000" w:themeColor="text1"/>
              </w:rPr>
              <w:t>Accepted faculty will nominate their undergraduate researcher</w:t>
            </w:r>
            <w:r w:rsidR="007D2D0E" w:rsidRPr="00B12F9B">
              <w:rPr>
                <w:color w:val="000000" w:themeColor="text1"/>
              </w:rPr>
              <w:t>(</w:t>
            </w:r>
            <w:r w:rsidRPr="00B12F9B">
              <w:rPr>
                <w:color w:val="000000" w:themeColor="text1"/>
              </w:rPr>
              <w:t>s</w:t>
            </w:r>
            <w:r w:rsidR="007D2D0E" w:rsidRPr="00B12F9B">
              <w:rPr>
                <w:color w:val="000000" w:themeColor="text1"/>
              </w:rPr>
              <w:t>)</w:t>
            </w:r>
            <w:r w:rsidR="008021AA">
              <w:rPr>
                <w:color w:val="000000" w:themeColor="text1"/>
              </w:rPr>
              <w:t xml:space="preserve"> (up to two)</w:t>
            </w:r>
            <w:r w:rsidRPr="00B12F9B">
              <w:rPr>
                <w:color w:val="000000" w:themeColor="text1"/>
              </w:rPr>
              <w:t xml:space="preserve">, and final selection will be approved by the </w:t>
            </w:r>
            <w:r w:rsidR="00B12F9B" w:rsidRPr="00B12F9B">
              <w:rPr>
                <w:color w:val="000000" w:themeColor="text1"/>
              </w:rPr>
              <w:t>Center for Engaged Learning</w:t>
            </w:r>
            <w:r w:rsidRPr="00B12F9B">
              <w:rPr>
                <w:color w:val="000000" w:themeColor="text1"/>
              </w:rPr>
              <w:t xml:space="preserve">. We are particularly interested in funding proposals that bring new opportunities to students and demonstrate a plan for sustainability </w:t>
            </w:r>
            <w:r w:rsidR="00461712">
              <w:rPr>
                <w:color w:val="000000" w:themeColor="text1"/>
              </w:rPr>
              <w:t xml:space="preserve">into the fall/spring 2022-23 semesters. </w:t>
            </w:r>
          </w:p>
          <w:p w14:paraId="430D7495" w14:textId="763E51D1" w:rsidR="00EA3F73" w:rsidRPr="000D7FF9" w:rsidRDefault="00EA3F73" w:rsidP="001A1F08">
            <w:pPr>
              <w:rPr>
                <w:color w:val="FF0000"/>
                <w:sz w:val="12"/>
              </w:rPr>
            </w:pPr>
          </w:p>
          <w:p w14:paraId="0DC28AD7" w14:textId="79F1DEB6" w:rsidR="00A10933" w:rsidRPr="00B0165B" w:rsidRDefault="00A10933" w:rsidP="001A1F08">
            <w:pPr>
              <w:rPr>
                <w:b/>
                <w:color w:val="000000" w:themeColor="text1"/>
              </w:rPr>
            </w:pPr>
            <w:r w:rsidRPr="00B0165B">
              <w:rPr>
                <w:b/>
                <w:color w:val="000000" w:themeColor="text1"/>
              </w:rPr>
              <w:t xml:space="preserve">Program dates : May </w:t>
            </w:r>
            <w:r w:rsidR="00B0165B" w:rsidRPr="00B0165B">
              <w:rPr>
                <w:b/>
                <w:color w:val="000000" w:themeColor="text1"/>
              </w:rPr>
              <w:t>23</w:t>
            </w:r>
            <w:r w:rsidR="00B0165B" w:rsidRPr="00B0165B">
              <w:rPr>
                <w:b/>
                <w:color w:val="000000" w:themeColor="text1"/>
                <w:vertAlign w:val="superscript"/>
              </w:rPr>
              <w:t>rd</w:t>
            </w:r>
            <w:r w:rsidRPr="00B0165B">
              <w:rPr>
                <w:b/>
                <w:color w:val="000000" w:themeColor="text1"/>
              </w:rPr>
              <w:t xml:space="preserve"> – July </w:t>
            </w:r>
            <w:r w:rsidR="00D43685" w:rsidRPr="00B0165B">
              <w:rPr>
                <w:b/>
                <w:color w:val="000000" w:themeColor="text1"/>
              </w:rPr>
              <w:t>15</w:t>
            </w:r>
            <w:r w:rsidRPr="00B0165B">
              <w:rPr>
                <w:b/>
                <w:color w:val="000000" w:themeColor="text1"/>
                <w:vertAlign w:val="superscript"/>
              </w:rPr>
              <w:t>th</w:t>
            </w:r>
            <w:r w:rsidRPr="00B0165B">
              <w:rPr>
                <w:b/>
                <w:color w:val="000000" w:themeColor="text1"/>
              </w:rPr>
              <w:t xml:space="preserve"> </w:t>
            </w:r>
            <w:r w:rsidR="00D43685" w:rsidRPr="00B0165B">
              <w:rPr>
                <w:b/>
                <w:color w:val="000000" w:themeColor="text1"/>
              </w:rPr>
              <w:t>(eight weeks</w:t>
            </w:r>
            <w:r w:rsidR="00C96B0D">
              <w:rPr>
                <w:b/>
                <w:color w:val="000000" w:themeColor="text1"/>
              </w:rPr>
              <w:t>, 40 h/week</w:t>
            </w:r>
            <w:r w:rsidR="00D43685" w:rsidRPr="00B0165B">
              <w:rPr>
                <w:b/>
                <w:color w:val="000000" w:themeColor="text1"/>
              </w:rPr>
              <w:t>)</w:t>
            </w:r>
          </w:p>
          <w:p w14:paraId="2BFE34A9" w14:textId="77777777" w:rsidR="00A10933" w:rsidRPr="000D7FF9" w:rsidRDefault="00A10933" w:rsidP="001A1F08">
            <w:pPr>
              <w:rPr>
                <w:i/>
                <w:color w:val="FF0000"/>
                <w:sz w:val="12"/>
              </w:rPr>
            </w:pPr>
          </w:p>
          <w:p w14:paraId="6BA01739" w14:textId="44452737" w:rsidR="001A1F08" w:rsidRPr="00B0165B" w:rsidRDefault="001A1F08" w:rsidP="00B0165B">
            <w:pPr>
              <w:spacing w:before="0" w:after="0" w:line="276" w:lineRule="auto"/>
              <w:rPr>
                <w:b/>
                <w:color w:val="000000" w:themeColor="text1"/>
              </w:rPr>
            </w:pPr>
            <w:r w:rsidRPr="00B0165B">
              <w:rPr>
                <w:b/>
                <w:color w:val="000000" w:themeColor="text1"/>
              </w:rPr>
              <w:t>Program benefits:</w:t>
            </w:r>
          </w:p>
          <w:p w14:paraId="4EDBA66E" w14:textId="73468506" w:rsidR="00A10933" w:rsidRPr="00B0165B" w:rsidRDefault="001A1F08" w:rsidP="00B0165B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rPr>
                <w:color w:val="000000" w:themeColor="text1"/>
              </w:rPr>
            </w:pPr>
            <w:r w:rsidRPr="00B0165B">
              <w:rPr>
                <w:color w:val="000000" w:themeColor="text1"/>
              </w:rPr>
              <w:t xml:space="preserve">Faculty </w:t>
            </w:r>
            <w:r w:rsidR="00A10933" w:rsidRPr="00B0165B">
              <w:rPr>
                <w:color w:val="000000" w:themeColor="text1"/>
              </w:rPr>
              <w:t>stipend of</w:t>
            </w:r>
            <w:r w:rsidRPr="00B0165B">
              <w:rPr>
                <w:color w:val="000000" w:themeColor="text1"/>
              </w:rPr>
              <w:t xml:space="preserve"> $</w:t>
            </w:r>
            <w:r w:rsidR="002F7750">
              <w:rPr>
                <w:color w:val="000000" w:themeColor="text1"/>
              </w:rPr>
              <w:t>4</w:t>
            </w:r>
            <w:r w:rsidR="00B0165B" w:rsidRPr="00B0165B">
              <w:rPr>
                <w:color w:val="000000" w:themeColor="text1"/>
              </w:rPr>
              <w:t>000</w:t>
            </w:r>
            <w:r w:rsidRPr="00B0165B">
              <w:rPr>
                <w:color w:val="000000" w:themeColor="text1"/>
              </w:rPr>
              <w:t xml:space="preserve"> </w:t>
            </w:r>
          </w:p>
          <w:p w14:paraId="45A8CD60" w14:textId="3F60E498" w:rsidR="00A10933" w:rsidRPr="00B0165B" w:rsidRDefault="00A10933" w:rsidP="00B0165B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rPr>
                <w:color w:val="000000" w:themeColor="text1"/>
              </w:rPr>
            </w:pPr>
            <w:r w:rsidRPr="00B0165B">
              <w:rPr>
                <w:color w:val="000000" w:themeColor="text1"/>
              </w:rPr>
              <w:t xml:space="preserve">Up to $750 for </w:t>
            </w:r>
            <w:r w:rsidR="00D43685" w:rsidRPr="00B0165B">
              <w:rPr>
                <w:color w:val="000000" w:themeColor="text1"/>
              </w:rPr>
              <w:t xml:space="preserve">approved </w:t>
            </w:r>
            <w:r w:rsidRPr="00B0165B">
              <w:rPr>
                <w:color w:val="000000" w:themeColor="text1"/>
              </w:rPr>
              <w:t>project supplies</w:t>
            </w:r>
          </w:p>
          <w:p w14:paraId="600377C0" w14:textId="70DE5C75" w:rsidR="00A10933" w:rsidRPr="00B0165B" w:rsidRDefault="00B0165B" w:rsidP="00B0165B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rPr>
                <w:color w:val="000000" w:themeColor="text1"/>
              </w:rPr>
            </w:pPr>
            <w:r w:rsidRPr="00B0165B">
              <w:rPr>
                <w:color w:val="000000" w:themeColor="text1"/>
              </w:rPr>
              <w:t>Student stipends of $2800</w:t>
            </w:r>
            <w:r w:rsidR="00A10933" w:rsidRPr="00B0165B">
              <w:rPr>
                <w:color w:val="000000" w:themeColor="text1"/>
              </w:rPr>
              <w:t xml:space="preserve"> plus free on-campus housing</w:t>
            </w:r>
          </w:p>
          <w:p w14:paraId="478DCD0B" w14:textId="278BCDFC" w:rsidR="00A10933" w:rsidRPr="00B0165B" w:rsidRDefault="00E12049" w:rsidP="00B0165B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Guidance for developing a </w:t>
            </w:r>
            <w:r w:rsidR="00A10933" w:rsidRPr="00B0165B">
              <w:rPr>
                <w:color w:val="000000" w:themeColor="text1"/>
              </w:rPr>
              <w:t>mentoring plan for service-research</w:t>
            </w:r>
          </w:p>
          <w:p w14:paraId="24DF930E" w14:textId="4E0E8530" w:rsidR="000D3164" w:rsidRPr="00B0165B" w:rsidRDefault="00A10933" w:rsidP="00B0165B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rPr>
                <w:color w:val="000000" w:themeColor="text1"/>
                <w:sz w:val="16"/>
              </w:rPr>
            </w:pPr>
            <w:r w:rsidRPr="00B0165B">
              <w:rPr>
                <w:color w:val="000000" w:themeColor="text1"/>
              </w:rPr>
              <w:t>Faculty and student development throughout the summer</w:t>
            </w:r>
          </w:p>
          <w:p w14:paraId="1E1862CC" w14:textId="4B333B13" w:rsidR="00B0165B" w:rsidRPr="00B0165B" w:rsidRDefault="00E12049" w:rsidP="00B0165B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</w:rPr>
              <w:t>P</w:t>
            </w:r>
            <w:r w:rsidR="00B0165B" w:rsidRPr="00B0165B">
              <w:rPr>
                <w:color w:val="000000" w:themeColor="text1"/>
              </w:rPr>
              <w:t>reparation for project continuation in fall/spring 2022-23</w:t>
            </w:r>
          </w:p>
          <w:p w14:paraId="2E601908" w14:textId="77777777" w:rsidR="00A10933" w:rsidRPr="000D7FF9" w:rsidRDefault="00A10933" w:rsidP="00A10933">
            <w:pPr>
              <w:pStyle w:val="ListParagraph"/>
              <w:rPr>
                <w:color w:val="FF0000"/>
                <w:sz w:val="12"/>
              </w:rPr>
            </w:pPr>
          </w:p>
          <w:p w14:paraId="7FF90AB1" w14:textId="6233BDD5" w:rsidR="000D3164" w:rsidRPr="00B0165B" w:rsidRDefault="00A10933" w:rsidP="001A1F08">
            <w:pPr>
              <w:rPr>
                <w:b/>
                <w:color w:val="000000" w:themeColor="text1"/>
              </w:rPr>
            </w:pPr>
            <w:r w:rsidRPr="00B0165B">
              <w:rPr>
                <w:b/>
                <w:color w:val="000000" w:themeColor="text1"/>
              </w:rPr>
              <w:t>Expectations</w:t>
            </w:r>
            <w:r w:rsidR="000D3164" w:rsidRPr="00B0165B">
              <w:rPr>
                <w:b/>
                <w:color w:val="000000" w:themeColor="text1"/>
              </w:rPr>
              <w:t>:</w:t>
            </w:r>
          </w:p>
          <w:p w14:paraId="0867FB8F" w14:textId="23A6D1D4" w:rsidR="00A10933" w:rsidRPr="00B0165B" w:rsidRDefault="00A10933" w:rsidP="00A10933">
            <w:pPr>
              <w:pStyle w:val="ListParagraph"/>
              <w:numPr>
                <w:ilvl w:val="0"/>
                <w:numId w:val="4"/>
              </w:numPr>
              <w:spacing w:before="0" w:after="0" w:line="276" w:lineRule="auto"/>
              <w:rPr>
                <w:i/>
                <w:color w:val="000000" w:themeColor="text1"/>
              </w:rPr>
            </w:pPr>
            <w:r w:rsidRPr="00B0165B">
              <w:rPr>
                <w:color w:val="000000" w:themeColor="text1"/>
              </w:rPr>
              <w:t>Service-research performed with students during duration of program</w:t>
            </w:r>
          </w:p>
          <w:p w14:paraId="2D609647" w14:textId="5F345148" w:rsidR="00A10933" w:rsidRPr="00B0165B" w:rsidRDefault="00A10933" w:rsidP="00A10933">
            <w:pPr>
              <w:pStyle w:val="ListParagraph"/>
              <w:numPr>
                <w:ilvl w:val="0"/>
                <w:numId w:val="4"/>
              </w:numPr>
              <w:spacing w:before="0" w:after="0" w:line="276" w:lineRule="auto"/>
              <w:rPr>
                <w:i/>
                <w:color w:val="000000" w:themeColor="text1"/>
              </w:rPr>
            </w:pPr>
            <w:r w:rsidRPr="00B0165B">
              <w:rPr>
                <w:color w:val="000000" w:themeColor="text1"/>
              </w:rPr>
              <w:t xml:space="preserve">40 hours/week on the Macon campus </w:t>
            </w:r>
            <w:r w:rsidR="007D2D0E" w:rsidRPr="00B0165B">
              <w:rPr>
                <w:color w:val="000000" w:themeColor="text1"/>
              </w:rPr>
              <w:t>(students and faculty)</w:t>
            </w:r>
          </w:p>
          <w:p w14:paraId="2CCC4958" w14:textId="2500B7BC" w:rsidR="00E436B7" w:rsidRPr="00E436B7" w:rsidRDefault="00E436B7" w:rsidP="00A10933">
            <w:pPr>
              <w:pStyle w:val="ListParagraph"/>
              <w:numPr>
                <w:ilvl w:val="0"/>
                <w:numId w:val="4"/>
              </w:numPr>
              <w:spacing w:before="0" w:after="0" w:line="276" w:lineRule="auto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Use of Canvas for organization of research tasks and </w:t>
            </w:r>
            <w:r w:rsidR="00821336">
              <w:rPr>
                <w:color w:val="000000" w:themeColor="text1"/>
              </w:rPr>
              <w:t xml:space="preserve">training </w:t>
            </w:r>
            <w:r>
              <w:rPr>
                <w:color w:val="000000" w:themeColor="text1"/>
              </w:rPr>
              <w:t>materials (guidance will be provided by the Center for Engaged Learning)</w:t>
            </w:r>
          </w:p>
          <w:p w14:paraId="46BB7F73" w14:textId="797230EF" w:rsidR="00A10933" w:rsidRPr="00B0165B" w:rsidRDefault="00261384" w:rsidP="00A10933">
            <w:pPr>
              <w:pStyle w:val="ListParagraph"/>
              <w:numPr>
                <w:ilvl w:val="0"/>
                <w:numId w:val="4"/>
              </w:numPr>
              <w:spacing w:before="0" w:after="0" w:line="276" w:lineRule="auto"/>
              <w:rPr>
                <w:i/>
                <w:color w:val="000000" w:themeColor="text1"/>
              </w:rPr>
            </w:pPr>
            <w:r w:rsidRPr="00B0165B">
              <w:rPr>
                <w:color w:val="000000" w:themeColor="text1"/>
              </w:rPr>
              <w:t>Weekly c</w:t>
            </w:r>
            <w:r w:rsidR="00A10933" w:rsidRPr="00B0165B">
              <w:rPr>
                <w:color w:val="000000" w:themeColor="text1"/>
              </w:rPr>
              <w:t xml:space="preserve">ohort meetings (students and faculty) </w:t>
            </w:r>
          </w:p>
          <w:p w14:paraId="6C518ACA" w14:textId="21DA4825" w:rsidR="00A10933" w:rsidRPr="00B0165B" w:rsidRDefault="00B0165B" w:rsidP="00A10933">
            <w:pPr>
              <w:pStyle w:val="ListParagraph"/>
              <w:numPr>
                <w:ilvl w:val="0"/>
                <w:numId w:val="4"/>
              </w:numPr>
              <w:spacing w:before="0" w:after="0" w:line="276" w:lineRule="auto"/>
              <w:rPr>
                <w:i/>
                <w:color w:val="000000" w:themeColor="text1"/>
              </w:rPr>
            </w:pPr>
            <w:r w:rsidRPr="00B0165B">
              <w:rPr>
                <w:color w:val="000000" w:themeColor="text1"/>
              </w:rPr>
              <w:t>Participation in end-of-program research showcase</w:t>
            </w:r>
          </w:p>
          <w:p w14:paraId="29233D09" w14:textId="401808C8" w:rsidR="00A10933" w:rsidRPr="00E436B7" w:rsidRDefault="00A10933" w:rsidP="00A10933">
            <w:pPr>
              <w:pStyle w:val="ListParagraph"/>
              <w:numPr>
                <w:ilvl w:val="0"/>
                <w:numId w:val="4"/>
              </w:numPr>
              <w:spacing w:before="0" w:after="0" w:line="276" w:lineRule="auto"/>
              <w:rPr>
                <w:i/>
                <w:color w:val="000000" w:themeColor="text1"/>
              </w:rPr>
            </w:pPr>
            <w:r w:rsidRPr="00D43685">
              <w:rPr>
                <w:color w:val="000000" w:themeColor="text1"/>
              </w:rPr>
              <w:t xml:space="preserve">No additional obligations during the workweek for </w:t>
            </w:r>
            <w:r w:rsidR="00D43685" w:rsidRPr="00D43685">
              <w:rPr>
                <w:color w:val="000000" w:themeColor="text1"/>
              </w:rPr>
              <w:t xml:space="preserve">faculty and student </w:t>
            </w:r>
            <w:r w:rsidRPr="00D43685">
              <w:rPr>
                <w:color w:val="000000" w:themeColor="text1"/>
              </w:rPr>
              <w:t>participant</w:t>
            </w:r>
            <w:r w:rsidR="00B0165B">
              <w:rPr>
                <w:color w:val="000000" w:themeColor="text1"/>
              </w:rPr>
              <w:t xml:space="preserve">s: </w:t>
            </w:r>
            <w:r w:rsidRPr="00D43685">
              <w:rPr>
                <w:color w:val="000000" w:themeColor="text1"/>
              </w:rPr>
              <w:t xml:space="preserve">no teaching or taking </w:t>
            </w:r>
            <w:r w:rsidR="00B0165B">
              <w:rPr>
                <w:color w:val="000000" w:themeColor="text1"/>
              </w:rPr>
              <w:t xml:space="preserve">in-person or online </w:t>
            </w:r>
            <w:r w:rsidRPr="00D43685">
              <w:rPr>
                <w:color w:val="000000" w:themeColor="text1"/>
              </w:rPr>
              <w:t xml:space="preserve">classes, no outside work, </w:t>
            </w:r>
            <w:r w:rsidR="00F064B5" w:rsidRPr="00D43685">
              <w:rPr>
                <w:color w:val="000000" w:themeColor="text1"/>
              </w:rPr>
              <w:t xml:space="preserve">no </w:t>
            </w:r>
            <w:r w:rsidR="004E0028" w:rsidRPr="00D43685">
              <w:rPr>
                <w:color w:val="000000" w:themeColor="text1"/>
              </w:rPr>
              <w:t>extensive</w:t>
            </w:r>
            <w:r w:rsidR="0092503E" w:rsidRPr="00D43685">
              <w:rPr>
                <w:color w:val="000000" w:themeColor="text1"/>
              </w:rPr>
              <w:t xml:space="preserve"> personal or work</w:t>
            </w:r>
            <w:r w:rsidR="004E0028" w:rsidRPr="00D43685">
              <w:rPr>
                <w:color w:val="000000" w:themeColor="text1"/>
              </w:rPr>
              <w:t xml:space="preserve"> travel, </w:t>
            </w:r>
            <w:r w:rsidRPr="00D43685">
              <w:rPr>
                <w:color w:val="000000" w:themeColor="text1"/>
              </w:rPr>
              <w:t>etc.</w:t>
            </w:r>
          </w:p>
          <w:p w14:paraId="7515C907" w14:textId="7CBAE08A" w:rsidR="00E436B7" w:rsidRDefault="00E436B7" w:rsidP="00E436B7">
            <w:pPr>
              <w:spacing w:before="0" w:after="0" w:line="276" w:lineRule="auto"/>
              <w:rPr>
                <w:i/>
                <w:color w:val="000000" w:themeColor="text1"/>
              </w:rPr>
            </w:pPr>
          </w:p>
          <w:p w14:paraId="43945D44" w14:textId="21A42B9F" w:rsidR="00E436B7" w:rsidRDefault="00E436B7" w:rsidP="00E436B7">
            <w:pPr>
              <w:spacing w:before="0" w:after="160" w:line="259" w:lineRule="auto"/>
              <w:rPr>
                <w:rStyle w:val="Hyperlink"/>
              </w:rPr>
            </w:pPr>
            <w:r>
              <w:rPr>
                <w:b/>
              </w:rPr>
              <w:t xml:space="preserve">Application deadline: </w:t>
            </w:r>
            <w:r w:rsidRPr="005D7D65">
              <w:t xml:space="preserve">Applications </w:t>
            </w:r>
            <w:proofErr w:type="gramStart"/>
            <w:r>
              <w:t>are accepted</w:t>
            </w:r>
            <w:proofErr w:type="gramEnd"/>
            <w:r>
              <w:t xml:space="preserve"> on a rolling basis, with review of faculty applications to begin March </w:t>
            </w:r>
            <w:r w:rsidR="007E671E">
              <w:t>18</w:t>
            </w:r>
            <w:r w:rsidR="007E671E" w:rsidRPr="007E671E">
              <w:rPr>
                <w:vertAlign w:val="superscript"/>
              </w:rPr>
              <w:t>th</w:t>
            </w:r>
            <w:r>
              <w:t xml:space="preserve"> and continue until the cohort is full</w:t>
            </w:r>
            <w:r w:rsidRPr="00E436B7">
              <w:rPr>
                <w:b/>
              </w:rPr>
              <w:t xml:space="preserve">. </w:t>
            </w:r>
            <w:r>
              <w:t xml:space="preserve">Status updates will be posted here: </w:t>
            </w:r>
            <w:hyperlink r:id="rId8" w:history="1">
              <w:r w:rsidRPr="0023005A">
                <w:rPr>
                  <w:rStyle w:val="Hyperlink"/>
                </w:rPr>
                <w:t>https://cel.mercer.edu/faculty-and-staff-resources/professional-development/</w:t>
              </w:r>
            </w:hyperlink>
          </w:p>
          <w:p w14:paraId="3330FD4D" w14:textId="77777777" w:rsidR="00E436B7" w:rsidRDefault="00E436B7" w:rsidP="00E436B7">
            <w:r>
              <w:t>All are welcome to reach out to Kathy Kloepper (kloepper_kd@mercer.edu) with questions about application fit.</w:t>
            </w:r>
          </w:p>
          <w:p w14:paraId="16E174E4" w14:textId="6A0A97B2" w:rsidR="000D7FF9" w:rsidRDefault="000D7FF9" w:rsidP="00E436B7">
            <w:pPr>
              <w:spacing w:before="0" w:after="0" w:line="276" w:lineRule="auto"/>
              <w:rPr>
                <w:i/>
                <w:color w:val="000000" w:themeColor="text1"/>
              </w:rPr>
            </w:pPr>
            <w:r>
              <w:rPr>
                <w:i/>
              </w:rPr>
              <w:br/>
            </w:r>
            <w:r w:rsidRPr="005064FE">
              <w:rPr>
                <w:i/>
              </w:rPr>
              <w:t>Please note</w:t>
            </w:r>
            <w:r>
              <w:t xml:space="preserve">: we are also accepting faculty applications for the 2022 Undergraduate </w:t>
            </w:r>
            <w:r w:rsidR="003B5721">
              <w:t xml:space="preserve">Research </w:t>
            </w:r>
            <w:r>
              <w:t>Training Program. Accepted participants may participate in one cohort only, regardless of number of eligible projects.</w:t>
            </w:r>
          </w:p>
          <w:p w14:paraId="114A5D87" w14:textId="5AC26BF8" w:rsidR="000D3164" w:rsidRPr="00C26310" w:rsidRDefault="000D3164" w:rsidP="000D7FF9">
            <w:pPr>
              <w:rPr>
                <w:i/>
                <w:color w:val="FF0000"/>
              </w:rPr>
            </w:pPr>
          </w:p>
        </w:tc>
        <w:tc>
          <w:tcPr>
            <w:tcW w:w="1350" w:type="dxa"/>
          </w:tcPr>
          <w:p w14:paraId="6CF2C4EE" w14:textId="77777777" w:rsidR="00A01B1C" w:rsidRPr="00C26310" w:rsidRDefault="00F238B7" w:rsidP="00684B4A">
            <w:pPr>
              <w:pStyle w:val="Logo"/>
              <w:jc w:val="left"/>
              <w:rPr>
                <w:color w:val="FF0000"/>
              </w:rPr>
            </w:pPr>
            <w:r w:rsidRPr="00C26310">
              <w:rPr>
                <w:noProof/>
                <w:color w:val="FF0000"/>
              </w:rPr>
              <w:lastRenderedPageBreak/>
              <w:drawing>
                <wp:inline distT="0" distB="0" distL="0" distR="0" wp14:anchorId="683F1275" wp14:editId="56B3F363">
                  <wp:extent cx="762000" cy="762000"/>
                  <wp:effectExtent l="0" t="0" r="0" b="0"/>
                  <wp:docPr id="1" name="Picture 1" descr="http://qep.mercer.edu/mu-qep/resources/upload/QEP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ep.mercer.edu/mu-qep/resources/upload/QEP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79C3D7" w14:textId="77777777" w:rsidR="005D17A7" w:rsidRPr="00C26310" w:rsidRDefault="005D17A7" w:rsidP="00684B4A">
            <w:pPr>
              <w:pStyle w:val="Logo"/>
              <w:jc w:val="left"/>
              <w:rPr>
                <w:color w:val="FF0000"/>
              </w:rPr>
            </w:pPr>
          </w:p>
          <w:p w14:paraId="6EDF3766" w14:textId="77777777" w:rsidR="005D17A7" w:rsidRPr="00C26310" w:rsidRDefault="005D17A7" w:rsidP="00684B4A">
            <w:pPr>
              <w:pStyle w:val="Logo"/>
              <w:jc w:val="left"/>
              <w:rPr>
                <w:color w:val="FF0000"/>
              </w:rPr>
            </w:pPr>
          </w:p>
        </w:tc>
      </w:tr>
    </w:tbl>
    <w:p w14:paraId="065BA8F8" w14:textId="5F191830" w:rsidR="008D0133" w:rsidRPr="00D43685" w:rsidRDefault="00BE12D1" w:rsidP="0042128F">
      <w:pPr>
        <w:pStyle w:val="Heading2"/>
      </w:pPr>
      <w:r w:rsidRPr="00D43685">
        <w:t xml:space="preserve">Faculty </w:t>
      </w:r>
      <w:r w:rsidR="000D35DA" w:rsidRPr="00D43685">
        <w:t>A</w:t>
      </w:r>
      <w:r w:rsidRPr="00D43685">
        <w:t xml:space="preserve">pplicant </w:t>
      </w:r>
      <w:r w:rsidR="000D35DA" w:rsidRPr="00D43685">
        <w:t>I</w:t>
      </w:r>
      <w:r w:rsidRPr="00D43685">
        <w:t>nformation</w:t>
      </w:r>
    </w:p>
    <w:p w14:paraId="2122EDDD" w14:textId="77777777" w:rsidR="00BB4229" w:rsidRPr="00D43685" w:rsidRDefault="00BB4229" w:rsidP="00BB4229">
      <w:pPr>
        <w:rPr>
          <w:color w:val="000000" w:themeColor="text1"/>
        </w:rPr>
      </w:pPr>
      <w:r w:rsidRPr="00D43685">
        <w:rPr>
          <w:color w:val="000000" w:themeColor="text1"/>
        </w:rPr>
        <w:t>Please identify your current faculty appointment:</w:t>
      </w:r>
    </w:p>
    <w:p w14:paraId="540BF40D" w14:textId="77777777" w:rsidR="00BB4229" w:rsidRPr="00D43685" w:rsidRDefault="00B61226" w:rsidP="00BB4229">
      <w:pPr>
        <w:rPr>
          <w:color w:val="000000" w:themeColor="text1"/>
        </w:rPr>
      </w:pPr>
      <w:sdt>
        <w:sdtPr>
          <w:rPr>
            <w:color w:val="000000" w:themeColor="text1"/>
            <w:sz w:val="28"/>
          </w:rPr>
          <w:id w:val="-61793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229" w:rsidRPr="00D43685">
            <w:rPr>
              <w:rFonts w:ascii="MS Gothic" w:eastAsia="MS Gothic" w:hAnsi="MS Gothic" w:hint="eastAsia"/>
              <w:color w:val="000000" w:themeColor="text1"/>
              <w:sz w:val="28"/>
            </w:rPr>
            <w:t>☐</w:t>
          </w:r>
        </w:sdtContent>
      </w:sdt>
      <w:r w:rsidR="00BB4229" w:rsidRPr="00D43685">
        <w:rPr>
          <w:color w:val="000000" w:themeColor="text1"/>
        </w:rPr>
        <w:t xml:space="preserve"> 12-month faculty </w:t>
      </w:r>
      <w:r w:rsidR="00BB4229" w:rsidRPr="00D43685">
        <w:rPr>
          <w:color w:val="000000" w:themeColor="text1"/>
        </w:rPr>
        <w:tab/>
      </w:r>
      <w:r w:rsidR="00BB4229" w:rsidRPr="00D43685">
        <w:rPr>
          <w:color w:val="000000" w:themeColor="text1"/>
        </w:rPr>
        <w:tab/>
      </w:r>
    </w:p>
    <w:p w14:paraId="699E7C79" w14:textId="31FB5DF5" w:rsidR="00BB4229" w:rsidRPr="00D43685" w:rsidRDefault="00B61226" w:rsidP="00BB4229">
      <w:pPr>
        <w:rPr>
          <w:color w:val="000000" w:themeColor="text1"/>
        </w:rPr>
      </w:pPr>
      <w:sdt>
        <w:sdtPr>
          <w:rPr>
            <w:color w:val="000000" w:themeColor="text1"/>
            <w:sz w:val="28"/>
          </w:rPr>
          <w:id w:val="-55693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164" w:rsidRPr="00D43685">
            <w:rPr>
              <w:rFonts w:ascii="MS Gothic" w:eastAsia="MS Gothic" w:hAnsi="MS Gothic" w:hint="eastAsia"/>
              <w:color w:val="000000" w:themeColor="text1"/>
              <w:sz w:val="28"/>
            </w:rPr>
            <w:t>☐</w:t>
          </w:r>
        </w:sdtContent>
      </w:sdt>
      <w:r w:rsidR="00BB4229" w:rsidRPr="00D43685">
        <w:rPr>
          <w:color w:val="000000" w:themeColor="text1"/>
          <w:sz w:val="28"/>
        </w:rPr>
        <w:t xml:space="preserve"> </w:t>
      </w:r>
      <w:r w:rsidR="00BB4229" w:rsidRPr="00D43685">
        <w:rPr>
          <w:color w:val="000000" w:themeColor="text1"/>
          <w:szCs w:val="20"/>
        </w:rPr>
        <w:t>9-month faculty</w:t>
      </w:r>
      <w:r w:rsidR="00BB4229" w:rsidRPr="00D43685">
        <w:rPr>
          <w:color w:val="000000" w:themeColor="text1"/>
        </w:rPr>
        <w:tab/>
      </w:r>
      <w:r w:rsidR="00BB4229" w:rsidRPr="00D43685">
        <w:rPr>
          <w:color w:val="000000" w:themeColor="text1"/>
        </w:rPr>
        <w:tab/>
      </w:r>
    </w:p>
    <w:p w14:paraId="687F5299" w14:textId="77777777" w:rsidR="00BB4229" w:rsidRPr="00C26310" w:rsidRDefault="00BB4229" w:rsidP="00BB4229">
      <w:pPr>
        <w:rPr>
          <w:color w:val="FF0000"/>
          <w:sz w:val="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562"/>
        <w:gridCol w:w="9238"/>
      </w:tblGrid>
      <w:tr w:rsidR="00C26310" w:rsidRPr="00C26310" w14:paraId="595D770F" w14:textId="77777777" w:rsidTr="00F11CEF">
        <w:tc>
          <w:tcPr>
            <w:tcW w:w="1562" w:type="dxa"/>
            <w:tcBorders>
              <w:top w:val="single" w:sz="4" w:space="0" w:color="BFBFBF" w:themeColor="background1" w:themeShade="BF"/>
            </w:tcBorders>
            <w:vAlign w:val="center"/>
          </w:tcPr>
          <w:p w14:paraId="056DEECA" w14:textId="77777777" w:rsidR="008D0133" w:rsidRPr="00B0165B" w:rsidRDefault="008D0133" w:rsidP="00797B39">
            <w:pPr>
              <w:rPr>
                <w:color w:val="000000" w:themeColor="text1"/>
              </w:rPr>
            </w:pPr>
            <w:r w:rsidRPr="00B0165B">
              <w:rPr>
                <w:color w:val="000000" w:themeColor="text1"/>
              </w:rPr>
              <w:t>Name</w:t>
            </w:r>
            <w:r w:rsidR="00F238B7" w:rsidRPr="00B0165B">
              <w:rPr>
                <w:color w:val="000000" w:themeColor="text1"/>
              </w:rPr>
              <w:t xml:space="preserve"> </w:t>
            </w:r>
          </w:p>
        </w:tc>
        <w:tc>
          <w:tcPr>
            <w:tcW w:w="9238" w:type="dxa"/>
            <w:tcBorders>
              <w:top w:val="single" w:sz="4" w:space="0" w:color="BFBFBF" w:themeColor="background1" w:themeShade="BF"/>
            </w:tcBorders>
            <w:vAlign w:val="center"/>
          </w:tcPr>
          <w:p w14:paraId="656E73CD" w14:textId="77777777" w:rsidR="008D0133" w:rsidRPr="00B0165B" w:rsidRDefault="008D0133">
            <w:pPr>
              <w:rPr>
                <w:color w:val="000000" w:themeColor="text1"/>
              </w:rPr>
            </w:pPr>
          </w:p>
        </w:tc>
      </w:tr>
      <w:tr w:rsidR="00E436B7" w:rsidRPr="00C26310" w14:paraId="7D0EDACF" w14:textId="77777777" w:rsidTr="00F11CEF">
        <w:tc>
          <w:tcPr>
            <w:tcW w:w="1562" w:type="dxa"/>
            <w:vAlign w:val="center"/>
          </w:tcPr>
          <w:p w14:paraId="71AD5064" w14:textId="05494B31" w:rsidR="00E436B7" w:rsidRPr="00B0165B" w:rsidRDefault="00E436B7" w:rsidP="00E436B7">
            <w:pPr>
              <w:rPr>
                <w:color w:val="000000" w:themeColor="text1"/>
              </w:rPr>
            </w:pPr>
            <w:r>
              <w:t>Title</w:t>
            </w:r>
          </w:p>
        </w:tc>
        <w:tc>
          <w:tcPr>
            <w:tcW w:w="9238" w:type="dxa"/>
            <w:vAlign w:val="center"/>
          </w:tcPr>
          <w:p w14:paraId="20F1F348" w14:textId="67D6379E" w:rsidR="00E436B7" w:rsidRPr="00B0165B" w:rsidRDefault="00E436B7" w:rsidP="00E436B7">
            <w:pPr>
              <w:rPr>
                <w:color w:val="000000" w:themeColor="text1"/>
              </w:rPr>
            </w:pPr>
            <w:r>
              <w:rPr>
                <w:i/>
              </w:rPr>
              <w:t>e.g., assistant professor of X, instructor, etc.</w:t>
            </w:r>
          </w:p>
        </w:tc>
      </w:tr>
      <w:tr w:rsidR="00E436B7" w:rsidRPr="00C26310" w14:paraId="01E6AA8B" w14:textId="77777777" w:rsidTr="00F11CEF">
        <w:tc>
          <w:tcPr>
            <w:tcW w:w="1562" w:type="dxa"/>
            <w:vAlign w:val="center"/>
          </w:tcPr>
          <w:p w14:paraId="36E5C4A5" w14:textId="202097AB" w:rsidR="00E436B7" w:rsidRDefault="00E436B7" w:rsidP="00E436B7">
            <w:pPr>
              <w:rPr>
                <w:color w:val="000000" w:themeColor="text1"/>
              </w:rPr>
            </w:pPr>
            <w:r>
              <w:t>College/School and Dept.</w:t>
            </w:r>
          </w:p>
        </w:tc>
        <w:tc>
          <w:tcPr>
            <w:tcW w:w="9238" w:type="dxa"/>
            <w:vAlign w:val="center"/>
          </w:tcPr>
          <w:p w14:paraId="27B5BB7E" w14:textId="1D674AD9" w:rsidR="00E436B7" w:rsidRPr="00B0165B" w:rsidRDefault="00E436B7" w:rsidP="00E436B7">
            <w:pPr>
              <w:rPr>
                <w:color w:val="000000" w:themeColor="text1"/>
              </w:rPr>
            </w:pPr>
            <w:r>
              <w:rPr>
                <w:i/>
              </w:rPr>
              <w:t>e.g. EGR, Mechanical Engineering</w:t>
            </w:r>
          </w:p>
        </w:tc>
      </w:tr>
      <w:tr w:rsidR="00E436B7" w:rsidRPr="00C26310" w14:paraId="412B7CA1" w14:textId="77777777" w:rsidTr="00F11CEF">
        <w:tc>
          <w:tcPr>
            <w:tcW w:w="1562" w:type="dxa"/>
            <w:vAlign w:val="center"/>
          </w:tcPr>
          <w:p w14:paraId="0D13FF76" w14:textId="1EAF2480" w:rsidR="00E436B7" w:rsidRDefault="00E436B7" w:rsidP="00E436B7">
            <w:pPr>
              <w:rPr>
                <w:color w:val="000000" w:themeColor="text1"/>
              </w:rPr>
            </w:pPr>
            <w:r>
              <w:t>MU Email</w:t>
            </w:r>
          </w:p>
        </w:tc>
        <w:tc>
          <w:tcPr>
            <w:tcW w:w="9238" w:type="dxa"/>
            <w:vAlign w:val="center"/>
          </w:tcPr>
          <w:p w14:paraId="533C08D4" w14:textId="77777777" w:rsidR="00E436B7" w:rsidRPr="00B0165B" w:rsidRDefault="00E436B7" w:rsidP="00E436B7">
            <w:pPr>
              <w:rPr>
                <w:color w:val="000000" w:themeColor="text1"/>
              </w:rPr>
            </w:pPr>
          </w:p>
        </w:tc>
      </w:tr>
      <w:tr w:rsidR="00C26310" w:rsidRPr="00C26310" w14:paraId="0A16CFC2" w14:textId="77777777" w:rsidTr="00F11CEF">
        <w:tc>
          <w:tcPr>
            <w:tcW w:w="1562" w:type="dxa"/>
            <w:vAlign w:val="center"/>
          </w:tcPr>
          <w:p w14:paraId="26E0BC2D" w14:textId="24B5F235" w:rsidR="00F10CF5" w:rsidRPr="00B0165B" w:rsidRDefault="00F10CF5">
            <w:pPr>
              <w:rPr>
                <w:color w:val="000000" w:themeColor="text1"/>
              </w:rPr>
            </w:pPr>
            <w:r w:rsidRPr="00B0165B">
              <w:rPr>
                <w:color w:val="000000" w:themeColor="text1"/>
              </w:rPr>
              <w:t>MUID #</w:t>
            </w:r>
          </w:p>
        </w:tc>
        <w:tc>
          <w:tcPr>
            <w:tcW w:w="9238" w:type="dxa"/>
            <w:vAlign w:val="center"/>
          </w:tcPr>
          <w:p w14:paraId="169FC35F" w14:textId="77777777" w:rsidR="00F10CF5" w:rsidRPr="00B0165B" w:rsidRDefault="00F10CF5">
            <w:pPr>
              <w:rPr>
                <w:color w:val="000000" w:themeColor="text1"/>
              </w:rPr>
            </w:pPr>
          </w:p>
        </w:tc>
      </w:tr>
      <w:tr w:rsidR="00C26310" w:rsidRPr="00C26310" w14:paraId="1FCA8962" w14:textId="77777777" w:rsidTr="00F10CF5">
        <w:tc>
          <w:tcPr>
            <w:tcW w:w="10800" w:type="dxa"/>
            <w:gridSpan w:val="2"/>
            <w:vAlign w:val="center"/>
          </w:tcPr>
          <w:p w14:paraId="24303FD1" w14:textId="14B57B0E" w:rsidR="000D3164" w:rsidRPr="00B0165B" w:rsidRDefault="00A72C9E" w:rsidP="00A72C9E">
            <w:pPr>
              <w:spacing w:line="276" w:lineRule="auto"/>
              <w:rPr>
                <w:color w:val="000000" w:themeColor="text1"/>
              </w:rPr>
            </w:pPr>
            <w:r w:rsidRPr="00B0165B">
              <w:rPr>
                <w:color w:val="000000" w:themeColor="text1"/>
              </w:rPr>
              <w:t xml:space="preserve">Please list and describe any scheduling conflicts you have with being on the Macon campus weekdays May </w:t>
            </w:r>
            <w:r w:rsidR="00F11CEF">
              <w:rPr>
                <w:color w:val="000000" w:themeColor="text1"/>
              </w:rPr>
              <w:t>23</w:t>
            </w:r>
            <w:r w:rsidR="00F11CEF" w:rsidRPr="00F11CEF">
              <w:rPr>
                <w:color w:val="000000" w:themeColor="text1"/>
                <w:vertAlign w:val="superscript"/>
              </w:rPr>
              <w:t>rd</w:t>
            </w:r>
            <w:r w:rsidRPr="00B0165B">
              <w:rPr>
                <w:color w:val="000000" w:themeColor="text1"/>
              </w:rPr>
              <w:t xml:space="preserve"> – July </w:t>
            </w:r>
            <w:r w:rsidR="00F11CEF">
              <w:rPr>
                <w:color w:val="000000" w:themeColor="text1"/>
              </w:rPr>
              <w:t>15</w:t>
            </w:r>
            <w:r w:rsidRPr="00B0165B">
              <w:rPr>
                <w:color w:val="000000" w:themeColor="text1"/>
                <w:vertAlign w:val="superscript"/>
              </w:rPr>
              <w:t>th</w:t>
            </w:r>
            <w:r w:rsidR="00F11CEF">
              <w:rPr>
                <w:color w:val="000000" w:themeColor="text1"/>
              </w:rPr>
              <w:t xml:space="preserve">. </w:t>
            </w:r>
            <w:r w:rsidR="00BF56EE" w:rsidRPr="00B0165B">
              <w:rPr>
                <w:color w:val="000000" w:themeColor="text1"/>
              </w:rPr>
              <w:t>Please also describe any conflict</w:t>
            </w:r>
            <w:r w:rsidR="00866198" w:rsidRPr="00B0165B">
              <w:rPr>
                <w:color w:val="000000" w:themeColor="text1"/>
              </w:rPr>
              <w:t>s</w:t>
            </w:r>
            <w:r w:rsidR="00BF56EE" w:rsidRPr="00B0165B">
              <w:rPr>
                <w:color w:val="000000" w:themeColor="text1"/>
              </w:rPr>
              <w:t xml:space="preserve"> that prevent you from being on the Macon campus M-F for 8 hours each day (approximately 9 am – 5 pm).</w:t>
            </w:r>
            <w:r w:rsidR="00E436B7">
              <w:rPr>
                <w:color w:val="000000" w:themeColor="text1"/>
              </w:rPr>
              <w:t xml:space="preserve"> Note that Monday, May 23 and Monday July 4 are holidays and so there will be no scheduled service-research work on those dates.</w:t>
            </w:r>
          </w:p>
          <w:p w14:paraId="5C0FEA67" w14:textId="77777777" w:rsidR="00A72C9E" w:rsidRPr="00B0165B" w:rsidRDefault="00A72C9E" w:rsidP="001C6C1F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</w:p>
          <w:p w14:paraId="1DBE1223" w14:textId="00C3368A" w:rsidR="00A72C9E" w:rsidRPr="00B0165B" w:rsidRDefault="00A72C9E" w:rsidP="00A72C9E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14:paraId="21DB99D4" w14:textId="0FCC6F24" w:rsidR="00855A6B" w:rsidRPr="0042128F" w:rsidRDefault="00F238B7" w:rsidP="0042128F">
      <w:pPr>
        <w:pStyle w:val="Heading2"/>
      </w:pPr>
      <w:r w:rsidRPr="00F11CEF">
        <w:t>Project Information</w:t>
      </w:r>
      <w:r w:rsidR="00E0103B" w:rsidRPr="00F11CEF">
        <w:t xml:space="preserve"> </w:t>
      </w:r>
    </w:p>
    <w:p w14:paraId="1A0663CE" w14:textId="15271518" w:rsidR="00B55991" w:rsidRPr="00F11CEF" w:rsidRDefault="00F238B7" w:rsidP="000D4028">
      <w:pPr>
        <w:pStyle w:val="ListParagraph"/>
        <w:numPr>
          <w:ilvl w:val="0"/>
          <w:numId w:val="1"/>
        </w:numPr>
        <w:spacing w:before="0" w:after="0" w:line="276" w:lineRule="auto"/>
        <w:rPr>
          <w:color w:val="000000" w:themeColor="text1"/>
        </w:rPr>
      </w:pPr>
      <w:r w:rsidRPr="00F11CEF">
        <w:rPr>
          <w:b/>
          <w:color w:val="000000" w:themeColor="text1"/>
        </w:rPr>
        <w:t xml:space="preserve">Describe </w:t>
      </w:r>
      <w:r w:rsidR="00E0103B" w:rsidRPr="00F11CEF">
        <w:rPr>
          <w:b/>
          <w:color w:val="000000" w:themeColor="text1"/>
        </w:rPr>
        <w:t>your proposed</w:t>
      </w:r>
      <w:r w:rsidR="007D2D0E" w:rsidRPr="00F11CEF">
        <w:rPr>
          <w:b/>
          <w:color w:val="000000" w:themeColor="text1"/>
        </w:rPr>
        <w:t xml:space="preserve"> service-research</w:t>
      </w:r>
      <w:r w:rsidR="00E0103B" w:rsidRPr="00F11CEF">
        <w:rPr>
          <w:b/>
          <w:color w:val="000000" w:themeColor="text1"/>
        </w:rPr>
        <w:t xml:space="preserve"> project.</w:t>
      </w:r>
      <w:r w:rsidRPr="00F11CEF">
        <w:rPr>
          <w:b/>
          <w:color w:val="000000" w:themeColor="text1"/>
        </w:rPr>
        <w:t xml:space="preserve"> </w:t>
      </w:r>
      <w:r w:rsidR="00F11CEF" w:rsidRPr="00F11CEF">
        <w:rPr>
          <w:b/>
          <w:color w:val="000000" w:themeColor="text1"/>
        </w:rPr>
        <w:t>Include in your description what issue(s) faced by a local, national, or global community your work addresses.</w:t>
      </w:r>
    </w:p>
    <w:p w14:paraId="7C266E3E" w14:textId="69603077" w:rsidR="00B55991" w:rsidRPr="00F11CEF" w:rsidRDefault="00B55991" w:rsidP="00B55991">
      <w:pPr>
        <w:pStyle w:val="ListParagraph"/>
        <w:spacing w:before="0" w:after="0" w:line="276" w:lineRule="auto"/>
        <w:rPr>
          <w:rFonts w:ascii="Times New Roman" w:hAnsi="Times New Roman"/>
          <w:color w:val="FF0000"/>
        </w:rPr>
      </w:pPr>
    </w:p>
    <w:p w14:paraId="2A302D75" w14:textId="16D62D6A" w:rsidR="00B55991" w:rsidRPr="00F11CEF" w:rsidRDefault="00B55991" w:rsidP="00B55991">
      <w:pPr>
        <w:pStyle w:val="ListParagraph"/>
        <w:spacing w:before="0" w:after="0" w:line="276" w:lineRule="auto"/>
        <w:rPr>
          <w:rFonts w:ascii="Times New Roman" w:hAnsi="Times New Roman"/>
          <w:color w:val="FF0000"/>
        </w:rPr>
      </w:pPr>
    </w:p>
    <w:p w14:paraId="3198F0EF" w14:textId="535FC7DB" w:rsidR="00F11CEF" w:rsidRPr="00F11CEF" w:rsidRDefault="00F11CEF" w:rsidP="00B55991">
      <w:pPr>
        <w:pStyle w:val="ListParagraph"/>
        <w:spacing w:before="0" w:after="0" w:line="276" w:lineRule="auto"/>
        <w:rPr>
          <w:rFonts w:ascii="Times New Roman" w:hAnsi="Times New Roman"/>
          <w:color w:val="FF0000"/>
        </w:rPr>
      </w:pPr>
    </w:p>
    <w:p w14:paraId="1C82FDE5" w14:textId="6852EBCB" w:rsidR="00F11CEF" w:rsidRPr="00F11CEF" w:rsidRDefault="00F11CEF" w:rsidP="00B55991">
      <w:pPr>
        <w:pStyle w:val="ListParagraph"/>
        <w:spacing w:before="0" w:after="0" w:line="276" w:lineRule="auto"/>
        <w:rPr>
          <w:rFonts w:ascii="Times New Roman" w:hAnsi="Times New Roman"/>
          <w:color w:val="FF0000"/>
        </w:rPr>
      </w:pPr>
    </w:p>
    <w:p w14:paraId="502CAE07" w14:textId="77777777" w:rsidR="00F11CEF" w:rsidRPr="00F11CEF" w:rsidRDefault="00F11CEF" w:rsidP="00B55991">
      <w:pPr>
        <w:pStyle w:val="ListParagraph"/>
        <w:spacing w:before="0" w:after="0" w:line="276" w:lineRule="auto"/>
        <w:rPr>
          <w:rFonts w:ascii="Times New Roman" w:hAnsi="Times New Roman"/>
          <w:color w:val="FF0000"/>
        </w:rPr>
      </w:pPr>
    </w:p>
    <w:p w14:paraId="39CAA704" w14:textId="77777777" w:rsidR="00B55991" w:rsidRPr="00F11CEF" w:rsidRDefault="00B55991" w:rsidP="00B55991">
      <w:pPr>
        <w:pStyle w:val="ListParagraph"/>
        <w:spacing w:before="0" w:after="0" w:line="276" w:lineRule="auto"/>
        <w:rPr>
          <w:rFonts w:ascii="Times New Roman" w:hAnsi="Times New Roman"/>
          <w:color w:val="FF0000"/>
        </w:rPr>
      </w:pPr>
    </w:p>
    <w:p w14:paraId="2897640B" w14:textId="383549D8" w:rsidR="00B55991" w:rsidRPr="00F11CEF" w:rsidRDefault="00B55991" w:rsidP="00B55991">
      <w:pPr>
        <w:pStyle w:val="ListParagraph"/>
        <w:spacing w:before="0" w:after="0" w:line="276" w:lineRule="auto"/>
        <w:rPr>
          <w:rFonts w:ascii="Times New Roman" w:hAnsi="Times New Roman"/>
          <w:color w:val="FF0000"/>
        </w:rPr>
      </w:pPr>
    </w:p>
    <w:p w14:paraId="6F5EC553" w14:textId="77777777" w:rsidR="00D53FA7" w:rsidRPr="00F11CEF" w:rsidRDefault="00D53FA7" w:rsidP="00B55991">
      <w:pPr>
        <w:pStyle w:val="ListParagraph"/>
        <w:spacing w:before="0" w:after="0" w:line="276" w:lineRule="auto"/>
        <w:rPr>
          <w:rFonts w:ascii="Times New Roman" w:hAnsi="Times New Roman"/>
          <w:color w:val="FF0000"/>
        </w:rPr>
      </w:pPr>
    </w:p>
    <w:p w14:paraId="5CDBB1ED" w14:textId="7345B918" w:rsidR="00B55991" w:rsidRPr="00F11CEF" w:rsidRDefault="00B55991" w:rsidP="00B55991">
      <w:pPr>
        <w:pStyle w:val="ListParagraph"/>
        <w:spacing w:before="0" w:after="0" w:line="276" w:lineRule="auto"/>
        <w:rPr>
          <w:rFonts w:ascii="Times New Roman" w:hAnsi="Times New Roman"/>
          <w:color w:val="FF0000"/>
        </w:rPr>
      </w:pPr>
    </w:p>
    <w:p w14:paraId="54DAD26A" w14:textId="69C720B8" w:rsidR="00B55991" w:rsidRPr="00F11CEF" w:rsidRDefault="00B55991" w:rsidP="00B55991">
      <w:pPr>
        <w:pStyle w:val="ListParagraph"/>
        <w:spacing w:before="0" w:after="0" w:line="276" w:lineRule="auto"/>
        <w:rPr>
          <w:rFonts w:ascii="Times New Roman" w:hAnsi="Times New Roman"/>
          <w:color w:val="FF0000"/>
        </w:rPr>
      </w:pPr>
    </w:p>
    <w:p w14:paraId="173F287C" w14:textId="77777777" w:rsidR="00B55991" w:rsidRPr="00F11CEF" w:rsidRDefault="00B55991" w:rsidP="00B55991">
      <w:pPr>
        <w:pStyle w:val="ListParagraph"/>
        <w:spacing w:before="0" w:after="0" w:line="276" w:lineRule="auto"/>
        <w:rPr>
          <w:rFonts w:ascii="Times New Roman" w:hAnsi="Times New Roman"/>
          <w:color w:val="FF0000"/>
        </w:rPr>
      </w:pPr>
    </w:p>
    <w:p w14:paraId="4FE30A0C" w14:textId="77777777" w:rsidR="007D2D0E" w:rsidRPr="00F11CEF" w:rsidRDefault="007D2D0E" w:rsidP="007D2D0E">
      <w:pPr>
        <w:pStyle w:val="ListParagraph"/>
        <w:spacing w:before="0" w:after="0" w:line="276" w:lineRule="auto"/>
        <w:rPr>
          <w:rFonts w:ascii="Times New Roman" w:hAnsi="Times New Roman"/>
          <w:color w:val="FF0000"/>
        </w:rPr>
      </w:pPr>
    </w:p>
    <w:p w14:paraId="71186533" w14:textId="16339728" w:rsidR="00F238B7" w:rsidRPr="00F11CEF" w:rsidRDefault="007D2D0E" w:rsidP="00B55772">
      <w:pPr>
        <w:pStyle w:val="ListParagraph"/>
        <w:numPr>
          <w:ilvl w:val="0"/>
          <w:numId w:val="1"/>
        </w:numPr>
        <w:spacing w:before="0" w:after="0" w:line="276" w:lineRule="auto"/>
        <w:rPr>
          <w:b/>
          <w:color w:val="000000" w:themeColor="text1"/>
        </w:rPr>
      </w:pPr>
      <w:r w:rsidRPr="00F11CEF">
        <w:rPr>
          <w:b/>
          <w:color w:val="000000" w:themeColor="text1"/>
        </w:rPr>
        <w:t xml:space="preserve">Past summer faculty </w:t>
      </w:r>
      <w:proofErr w:type="gramStart"/>
      <w:r w:rsidRPr="00F11CEF">
        <w:rPr>
          <w:b/>
          <w:color w:val="000000" w:themeColor="text1"/>
        </w:rPr>
        <w:t>have been approved</w:t>
      </w:r>
      <w:proofErr w:type="gramEnd"/>
      <w:r w:rsidRPr="00F11CEF">
        <w:rPr>
          <w:b/>
          <w:color w:val="000000" w:themeColor="text1"/>
        </w:rPr>
        <w:t xml:space="preserve"> for one or two undergraduate researchers. </w:t>
      </w:r>
      <w:r w:rsidR="00F238B7" w:rsidRPr="00F11CEF">
        <w:rPr>
          <w:b/>
          <w:color w:val="000000" w:themeColor="text1"/>
        </w:rPr>
        <w:t>What do you intend to do</w:t>
      </w:r>
      <w:r w:rsidR="007920B1" w:rsidRPr="00F11CEF">
        <w:rPr>
          <w:b/>
          <w:color w:val="000000" w:themeColor="text1"/>
        </w:rPr>
        <w:t xml:space="preserve"> with students</w:t>
      </w:r>
      <w:r w:rsidR="00F11CEF" w:rsidRPr="00F11CEF">
        <w:rPr>
          <w:b/>
          <w:color w:val="000000" w:themeColor="text1"/>
        </w:rPr>
        <w:t xml:space="preserve"> this summer?</w:t>
      </w:r>
      <w:r w:rsidR="0085194E" w:rsidRPr="00F11CEF">
        <w:rPr>
          <w:b/>
          <w:color w:val="000000" w:themeColor="text1"/>
        </w:rPr>
        <w:t xml:space="preserve"> </w:t>
      </w:r>
      <w:r w:rsidR="00A44DFE" w:rsidRPr="00F11CEF">
        <w:rPr>
          <w:b/>
          <w:color w:val="000000" w:themeColor="text1"/>
        </w:rPr>
        <w:t xml:space="preserve">Include an approximate timeline of </w:t>
      </w:r>
      <w:r w:rsidR="00A44DFE" w:rsidRPr="00F11CEF">
        <w:rPr>
          <w:b/>
          <w:color w:val="000000" w:themeColor="text1"/>
          <w:u w:val="single"/>
        </w:rPr>
        <w:t>main</w:t>
      </w:r>
      <w:r w:rsidR="00A44DFE" w:rsidRPr="00F11CEF">
        <w:rPr>
          <w:b/>
          <w:color w:val="000000" w:themeColor="text1"/>
        </w:rPr>
        <w:t xml:space="preserve"> research activities/outcomes for each of the </w:t>
      </w:r>
      <w:r w:rsidR="00F11CEF" w:rsidRPr="00F11CEF">
        <w:rPr>
          <w:b/>
          <w:color w:val="000000" w:themeColor="text1"/>
        </w:rPr>
        <w:t>eight</w:t>
      </w:r>
      <w:r w:rsidR="00A44DFE" w:rsidRPr="00F11CEF">
        <w:rPr>
          <w:b/>
          <w:color w:val="000000" w:themeColor="text1"/>
        </w:rPr>
        <w:t xml:space="preserve"> weeks.</w:t>
      </w:r>
      <w:r w:rsidRPr="00F11CEF">
        <w:rPr>
          <w:b/>
          <w:color w:val="000000" w:themeColor="text1"/>
        </w:rPr>
        <w:t xml:space="preserve"> </w:t>
      </w:r>
    </w:p>
    <w:p w14:paraId="06921D26" w14:textId="2E74DD20" w:rsidR="00A44DFE" w:rsidRPr="00C26310" w:rsidRDefault="00A44DFE" w:rsidP="00A44DFE">
      <w:pPr>
        <w:pStyle w:val="ListParagraph"/>
        <w:spacing w:before="0" w:after="0" w:line="276" w:lineRule="auto"/>
        <w:rPr>
          <w:b/>
          <w:color w:val="FF0000"/>
        </w:rPr>
      </w:pPr>
    </w:p>
    <w:p w14:paraId="5453CF71" w14:textId="7574CEC0" w:rsidR="00A44DFE" w:rsidRPr="00F11CEF" w:rsidRDefault="00A44DFE" w:rsidP="00A44DFE">
      <w:pPr>
        <w:pStyle w:val="ListParagraph"/>
        <w:spacing w:before="0" w:after="0" w:line="276" w:lineRule="auto"/>
        <w:rPr>
          <w:b/>
          <w:i/>
          <w:color w:val="000000" w:themeColor="text1"/>
        </w:rPr>
      </w:pPr>
      <w:r w:rsidRPr="00F11CEF">
        <w:rPr>
          <w:b/>
          <w:i/>
          <w:color w:val="000000" w:themeColor="text1"/>
        </w:rPr>
        <w:t>Description:</w:t>
      </w:r>
    </w:p>
    <w:p w14:paraId="36284DC4" w14:textId="433C2A66" w:rsidR="00A44DFE" w:rsidRPr="00C26310" w:rsidRDefault="00A44DFE" w:rsidP="00A44DFE">
      <w:pPr>
        <w:pStyle w:val="ListParagraph"/>
        <w:spacing w:before="0" w:after="0" w:line="276" w:lineRule="auto"/>
        <w:rPr>
          <w:color w:val="FF0000"/>
        </w:rPr>
      </w:pPr>
    </w:p>
    <w:p w14:paraId="76336EDB" w14:textId="0D7E03DB" w:rsidR="00A44DFE" w:rsidRPr="00C26310" w:rsidRDefault="00A44DFE" w:rsidP="00A44DFE">
      <w:pPr>
        <w:pStyle w:val="ListParagraph"/>
        <w:spacing w:before="0" w:after="0" w:line="276" w:lineRule="auto"/>
        <w:rPr>
          <w:color w:val="FF0000"/>
        </w:rPr>
      </w:pPr>
    </w:p>
    <w:p w14:paraId="366692E5" w14:textId="181E26B9" w:rsidR="0085194E" w:rsidRPr="00C26310" w:rsidRDefault="0085194E" w:rsidP="00A44DFE">
      <w:pPr>
        <w:pStyle w:val="ListParagraph"/>
        <w:spacing w:before="0" w:after="0" w:line="276" w:lineRule="auto"/>
        <w:rPr>
          <w:color w:val="FF0000"/>
        </w:rPr>
      </w:pPr>
    </w:p>
    <w:p w14:paraId="57C03E47" w14:textId="0522170B" w:rsidR="0085194E" w:rsidRPr="00C26310" w:rsidRDefault="0085194E" w:rsidP="00A44DFE">
      <w:pPr>
        <w:pStyle w:val="ListParagraph"/>
        <w:spacing w:before="0" w:after="0" w:line="276" w:lineRule="auto"/>
        <w:rPr>
          <w:color w:val="FF0000"/>
        </w:rPr>
      </w:pPr>
    </w:p>
    <w:p w14:paraId="07DAAE08" w14:textId="6B5322C0" w:rsidR="0085194E" w:rsidRPr="00C26310" w:rsidRDefault="0085194E" w:rsidP="00A44DFE">
      <w:pPr>
        <w:pStyle w:val="ListParagraph"/>
        <w:spacing w:before="0" w:after="0" w:line="276" w:lineRule="auto"/>
        <w:rPr>
          <w:color w:val="FF0000"/>
        </w:rPr>
      </w:pPr>
    </w:p>
    <w:p w14:paraId="6F690247" w14:textId="21C4E389" w:rsidR="0085194E" w:rsidRPr="00C26310" w:rsidRDefault="0085194E" w:rsidP="00A44DFE">
      <w:pPr>
        <w:pStyle w:val="ListParagraph"/>
        <w:spacing w:before="0" w:after="0" w:line="276" w:lineRule="auto"/>
        <w:rPr>
          <w:color w:val="FF0000"/>
        </w:rPr>
      </w:pPr>
    </w:p>
    <w:p w14:paraId="1959C548" w14:textId="77777777" w:rsidR="00D53FA7" w:rsidRPr="00C26310" w:rsidRDefault="00D53FA7" w:rsidP="00A44DFE">
      <w:pPr>
        <w:pStyle w:val="ListParagraph"/>
        <w:spacing w:before="0" w:after="0" w:line="276" w:lineRule="auto"/>
        <w:rPr>
          <w:color w:val="FF0000"/>
        </w:rPr>
      </w:pPr>
    </w:p>
    <w:p w14:paraId="7218DAB1" w14:textId="3E8AB4D5" w:rsidR="0085194E" w:rsidRPr="00C26310" w:rsidRDefault="0085194E" w:rsidP="00A44DFE">
      <w:pPr>
        <w:pStyle w:val="ListParagraph"/>
        <w:spacing w:before="0" w:after="0" w:line="276" w:lineRule="auto"/>
        <w:rPr>
          <w:color w:val="FF0000"/>
        </w:rPr>
      </w:pPr>
    </w:p>
    <w:p w14:paraId="484C17F7" w14:textId="2A403E6A" w:rsidR="0085194E" w:rsidRPr="00C26310" w:rsidRDefault="0085194E" w:rsidP="00A44DFE">
      <w:pPr>
        <w:pStyle w:val="ListParagraph"/>
        <w:spacing w:before="0" w:after="0" w:line="276" w:lineRule="auto"/>
        <w:rPr>
          <w:color w:val="FF0000"/>
        </w:rPr>
      </w:pPr>
    </w:p>
    <w:p w14:paraId="7DA7409F" w14:textId="146704FB" w:rsidR="0085194E" w:rsidRPr="00C26310" w:rsidRDefault="0085194E" w:rsidP="00A44DFE">
      <w:pPr>
        <w:pStyle w:val="ListParagraph"/>
        <w:spacing w:before="0" w:after="0" w:line="276" w:lineRule="auto"/>
        <w:rPr>
          <w:color w:val="FF0000"/>
        </w:rPr>
      </w:pPr>
    </w:p>
    <w:p w14:paraId="4F36D658" w14:textId="05C9BA8D" w:rsidR="0085194E" w:rsidRPr="00C26310" w:rsidRDefault="0085194E" w:rsidP="00A44DFE">
      <w:pPr>
        <w:pStyle w:val="ListParagraph"/>
        <w:spacing w:before="0" w:after="0" w:line="276" w:lineRule="auto"/>
        <w:rPr>
          <w:color w:val="FF0000"/>
        </w:rPr>
      </w:pPr>
    </w:p>
    <w:p w14:paraId="331166C1" w14:textId="77777777" w:rsidR="0085194E" w:rsidRPr="00C26310" w:rsidRDefault="0085194E" w:rsidP="00A44DFE">
      <w:pPr>
        <w:pStyle w:val="ListParagraph"/>
        <w:spacing w:before="0" w:after="0" w:line="276" w:lineRule="auto"/>
        <w:rPr>
          <w:color w:val="FF0000"/>
        </w:rPr>
      </w:pPr>
    </w:p>
    <w:p w14:paraId="201BD936" w14:textId="6768A6E9" w:rsidR="00A44DFE" w:rsidRPr="00C26310" w:rsidRDefault="00A44DFE" w:rsidP="00A44DFE">
      <w:pPr>
        <w:pStyle w:val="ListParagraph"/>
        <w:spacing w:before="0" w:after="0" w:line="276" w:lineRule="auto"/>
        <w:rPr>
          <w:color w:val="FF0000"/>
        </w:rPr>
      </w:pPr>
    </w:p>
    <w:p w14:paraId="34D81E9F" w14:textId="621B9BC4" w:rsidR="00A44DFE" w:rsidRPr="00C26310" w:rsidRDefault="00A44DFE" w:rsidP="00A44DFE">
      <w:pPr>
        <w:pStyle w:val="ListParagraph"/>
        <w:spacing w:before="0" w:after="0" w:line="276" w:lineRule="auto"/>
        <w:rPr>
          <w:color w:val="FF0000"/>
        </w:rPr>
      </w:pPr>
    </w:p>
    <w:p w14:paraId="58339E85" w14:textId="092B10BD" w:rsidR="00A44DFE" w:rsidRPr="00821336" w:rsidRDefault="00A44DFE" w:rsidP="00A44DFE">
      <w:pPr>
        <w:pStyle w:val="ListParagraph"/>
        <w:spacing w:before="0" w:after="0" w:line="276" w:lineRule="auto"/>
        <w:rPr>
          <w:b/>
          <w:i/>
          <w:color w:val="000000" w:themeColor="text1"/>
        </w:rPr>
      </w:pPr>
      <w:r w:rsidRPr="00821336">
        <w:rPr>
          <w:b/>
          <w:i/>
          <w:color w:val="000000" w:themeColor="text1"/>
        </w:rPr>
        <w:t>Approximate timeline:</w:t>
      </w:r>
    </w:p>
    <w:p w14:paraId="6CDFDF0E" w14:textId="77777777" w:rsidR="00A44DFE" w:rsidRPr="00821336" w:rsidRDefault="00A44DFE" w:rsidP="00B55772">
      <w:pPr>
        <w:spacing w:before="0" w:after="0" w:line="276" w:lineRule="auto"/>
        <w:rPr>
          <w:rFonts w:ascii="Times New Roman" w:hAnsi="Times New Roman"/>
          <w:color w:val="000000" w:themeColor="text1"/>
        </w:rPr>
      </w:pPr>
      <w:r w:rsidRPr="00821336">
        <w:rPr>
          <w:rFonts w:ascii="Times New Roman" w:hAnsi="Times New Roman"/>
          <w:color w:val="000000" w:themeColor="text1"/>
        </w:rPr>
        <w:tab/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754"/>
        <w:gridCol w:w="9000"/>
      </w:tblGrid>
      <w:tr w:rsidR="00821336" w:rsidRPr="00821336" w14:paraId="7009E2C4" w14:textId="77777777" w:rsidTr="00EA3F73">
        <w:tc>
          <w:tcPr>
            <w:tcW w:w="754" w:type="dxa"/>
          </w:tcPr>
          <w:p w14:paraId="38D13490" w14:textId="5FBAF358" w:rsidR="00A44DFE" w:rsidRPr="00821336" w:rsidRDefault="00A44DFE" w:rsidP="00B55772">
            <w:pPr>
              <w:spacing w:before="0" w:after="0"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82133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Week</w:t>
            </w:r>
          </w:p>
        </w:tc>
        <w:tc>
          <w:tcPr>
            <w:tcW w:w="9000" w:type="dxa"/>
          </w:tcPr>
          <w:p w14:paraId="4CDA5C0B" w14:textId="3B157BD7" w:rsidR="00A44DFE" w:rsidRPr="00821336" w:rsidRDefault="00A44DFE" w:rsidP="00B55772">
            <w:pPr>
              <w:spacing w:before="0" w:after="0"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82133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Main research activities / outcomes</w:t>
            </w:r>
          </w:p>
        </w:tc>
      </w:tr>
      <w:tr w:rsidR="00821336" w:rsidRPr="00821336" w14:paraId="20F0FE1E" w14:textId="77777777" w:rsidTr="00EA3F73">
        <w:tc>
          <w:tcPr>
            <w:tcW w:w="754" w:type="dxa"/>
          </w:tcPr>
          <w:p w14:paraId="464D7210" w14:textId="423CAF56" w:rsidR="00A44DFE" w:rsidRPr="00821336" w:rsidRDefault="00A44DFE" w:rsidP="00B55772">
            <w:pPr>
              <w:spacing w:before="0" w:after="0" w:line="276" w:lineRule="auto"/>
              <w:rPr>
                <w:rFonts w:cstheme="minorHAnsi"/>
                <w:color w:val="000000" w:themeColor="text1"/>
                <w:szCs w:val="20"/>
              </w:rPr>
            </w:pPr>
            <w:r w:rsidRPr="00821336">
              <w:rPr>
                <w:rFonts w:cstheme="minorHAnsi"/>
                <w:color w:val="000000" w:themeColor="text1"/>
                <w:szCs w:val="20"/>
              </w:rPr>
              <w:t>1</w:t>
            </w:r>
          </w:p>
        </w:tc>
        <w:tc>
          <w:tcPr>
            <w:tcW w:w="9000" w:type="dxa"/>
          </w:tcPr>
          <w:p w14:paraId="241DA934" w14:textId="77777777" w:rsidR="00A44DFE" w:rsidRPr="00821336" w:rsidRDefault="00A44DFE" w:rsidP="00B55772">
            <w:pPr>
              <w:spacing w:before="0" w:after="0" w:line="276" w:lineRule="auto"/>
              <w:rPr>
                <w:rFonts w:ascii="Times New Roman" w:hAnsi="Times New Roman"/>
                <w:color w:val="FF0000"/>
                <w:szCs w:val="20"/>
              </w:rPr>
            </w:pPr>
          </w:p>
        </w:tc>
      </w:tr>
      <w:tr w:rsidR="00821336" w:rsidRPr="00821336" w14:paraId="1468F4D4" w14:textId="77777777" w:rsidTr="00EA3F73">
        <w:tc>
          <w:tcPr>
            <w:tcW w:w="754" w:type="dxa"/>
          </w:tcPr>
          <w:p w14:paraId="585190A6" w14:textId="2D1F53FB" w:rsidR="00A44DFE" w:rsidRPr="00821336" w:rsidRDefault="00A44DFE" w:rsidP="00B55772">
            <w:pPr>
              <w:spacing w:before="0" w:after="0" w:line="276" w:lineRule="auto"/>
              <w:rPr>
                <w:rFonts w:cstheme="minorHAnsi"/>
                <w:color w:val="000000" w:themeColor="text1"/>
                <w:szCs w:val="20"/>
              </w:rPr>
            </w:pPr>
            <w:r w:rsidRPr="00821336">
              <w:rPr>
                <w:rFonts w:cstheme="minorHAnsi"/>
                <w:color w:val="000000" w:themeColor="text1"/>
                <w:szCs w:val="20"/>
              </w:rPr>
              <w:t>2</w:t>
            </w:r>
          </w:p>
        </w:tc>
        <w:tc>
          <w:tcPr>
            <w:tcW w:w="9000" w:type="dxa"/>
          </w:tcPr>
          <w:p w14:paraId="4C2722A5" w14:textId="77777777" w:rsidR="00A44DFE" w:rsidRPr="00821336" w:rsidRDefault="00A44DFE" w:rsidP="00B55772">
            <w:pPr>
              <w:spacing w:before="0" w:after="0" w:line="276" w:lineRule="auto"/>
              <w:rPr>
                <w:rFonts w:ascii="Times New Roman" w:hAnsi="Times New Roman"/>
                <w:color w:val="FF0000"/>
                <w:szCs w:val="20"/>
              </w:rPr>
            </w:pPr>
          </w:p>
        </w:tc>
      </w:tr>
      <w:tr w:rsidR="00821336" w:rsidRPr="00821336" w14:paraId="47DB9391" w14:textId="77777777" w:rsidTr="00EA3F73">
        <w:tc>
          <w:tcPr>
            <w:tcW w:w="754" w:type="dxa"/>
          </w:tcPr>
          <w:p w14:paraId="1985172D" w14:textId="25E58094" w:rsidR="00A44DFE" w:rsidRPr="00821336" w:rsidRDefault="00A44DFE" w:rsidP="00B55772">
            <w:pPr>
              <w:spacing w:before="0" w:after="0" w:line="276" w:lineRule="auto"/>
              <w:rPr>
                <w:rFonts w:cstheme="minorHAnsi"/>
                <w:color w:val="000000" w:themeColor="text1"/>
                <w:szCs w:val="20"/>
              </w:rPr>
            </w:pPr>
            <w:r w:rsidRPr="00821336">
              <w:rPr>
                <w:rFonts w:cstheme="minorHAnsi"/>
                <w:color w:val="000000" w:themeColor="text1"/>
                <w:szCs w:val="20"/>
              </w:rPr>
              <w:t>3</w:t>
            </w:r>
          </w:p>
        </w:tc>
        <w:tc>
          <w:tcPr>
            <w:tcW w:w="9000" w:type="dxa"/>
          </w:tcPr>
          <w:p w14:paraId="21D6C8A1" w14:textId="77777777" w:rsidR="00A44DFE" w:rsidRPr="00821336" w:rsidRDefault="00A44DFE" w:rsidP="00B55772">
            <w:pPr>
              <w:spacing w:before="0" w:after="0" w:line="276" w:lineRule="auto"/>
              <w:rPr>
                <w:rFonts w:ascii="Times New Roman" w:hAnsi="Times New Roman"/>
                <w:color w:val="FF0000"/>
                <w:szCs w:val="20"/>
              </w:rPr>
            </w:pPr>
          </w:p>
        </w:tc>
      </w:tr>
      <w:tr w:rsidR="00821336" w:rsidRPr="00821336" w14:paraId="05CB4F4D" w14:textId="77777777" w:rsidTr="00EA3F73">
        <w:tc>
          <w:tcPr>
            <w:tcW w:w="754" w:type="dxa"/>
          </w:tcPr>
          <w:p w14:paraId="4DB8FBAA" w14:textId="708270AD" w:rsidR="00A44DFE" w:rsidRPr="00821336" w:rsidRDefault="00A44DFE" w:rsidP="00B55772">
            <w:pPr>
              <w:spacing w:before="0" w:after="0" w:line="276" w:lineRule="auto"/>
              <w:rPr>
                <w:rFonts w:cstheme="minorHAnsi"/>
                <w:color w:val="000000" w:themeColor="text1"/>
                <w:szCs w:val="20"/>
              </w:rPr>
            </w:pPr>
            <w:r w:rsidRPr="00821336">
              <w:rPr>
                <w:rFonts w:cstheme="minorHAnsi"/>
                <w:color w:val="000000" w:themeColor="text1"/>
                <w:szCs w:val="20"/>
              </w:rPr>
              <w:t>4</w:t>
            </w:r>
          </w:p>
        </w:tc>
        <w:tc>
          <w:tcPr>
            <w:tcW w:w="9000" w:type="dxa"/>
          </w:tcPr>
          <w:p w14:paraId="4C9B885E" w14:textId="77777777" w:rsidR="00A44DFE" w:rsidRPr="00821336" w:rsidRDefault="00A44DFE" w:rsidP="00B55772">
            <w:pPr>
              <w:spacing w:before="0" w:after="0" w:line="276" w:lineRule="auto"/>
              <w:rPr>
                <w:rFonts w:ascii="Times New Roman" w:hAnsi="Times New Roman"/>
                <w:color w:val="FF0000"/>
                <w:szCs w:val="20"/>
              </w:rPr>
            </w:pPr>
          </w:p>
        </w:tc>
      </w:tr>
      <w:tr w:rsidR="00821336" w:rsidRPr="00821336" w14:paraId="32D64406" w14:textId="77777777" w:rsidTr="00EA3F73">
        <w:tc>
          <w:tcPr>
            <w:tcW w:w="754" w:type="dxa"/>
          </w:tcPr>
          <w:p w14:paraId="63ADE595" w14:textId="57297E8E" w:rsidR="00A44DFE" w:rsidRPr="00821336" w:rsidRDefault="00A44DFE" w:rsidP="00B55772">
            <w:pPr>
              <w:spacing w:before="0" w:after="0" w:line="276" w:lineRule="auto"/>
              <w:rPr>
                <w:rFonts w:cstheme="minorHAnsi"/>
                <w:color w:val="000000" w:themeColor="text1"/>
                <w:szCs w:val="20"/>
              </w:rPr>
            </w:pPr>
            <w:r w:rsidRPr="00821336">
              <w:rPr>
                <w:rFonts w:cstheme="minorHAnsi"/>
                <w:color w:val="000000" w:themeColor="text1"/>
                <w:szCs w:val="20"/>
              </w:rPr>
              <w:t>5</w:t>
            </w:r>
          </w:p>
        </w:tc>
        <w:tc>
          <w:tcPr>
            <w:tcW w:w="9000" w:type="dxa"/>
          </w:tcPr>
          <w:p w14:paraId="214D7034" w14:textId="77777777" w:rsidR="00A44DFE" w:rsidRPr="00821336" w:rsidRDefault="00A44DFE" w:rsidP="00B55772">
            <w:pPr>
              <w:spacing w:before="0" w:after="0" w:line="276" w:lineRule="auto"/>
              <w:rPr>
                <w:rFonts w:ascii="Times New Roman" w:hAnsi="Times New Roman"/>
                <w:color w:val="FF0000"/>
                <w:szCs w:val="20"/>
              </w:rPr>
            </w:pPr>
          </w:p>
        </w:tc>
      </w:tr>
      <w:tr w:rsidR="00821336" w:rsidRPr="00821336" w14:paraId="01361E0A" w14:textId="77777777" w:rsidTr="00EA3F73">
        <w:tc>
          <w:tcPr>
            <w:tcW w:w="754" w:type="dxa"/>
          </w:tcPr>
          <w:p w14:paraId="60FC5872" w14:textId="6DE8E207" w:rsidR="00A44DFE" w:rsidRPr="00821336" w:rsidRDefault="00A44DFE" w:rsidP="00B55772">
            <w:pPr>
              <w:spacing w:before="0" w:after="0" w:line="276" w:lineRule="auto"/>
              <w:rPr>
                <w:rFonts w:cstheme="minorHAnsi"/>
                <w:color w:val="000000" w:themeColor="text1"/>
                <w:szCs w:val="20"/>
              </w:rPr>
            </w:pPr>
            <w:r w:rsidRPr="00821336">
              <w:rPr>
                <w:rFonts w:cstheme="minorHAnsi"/>
                <w:color w:val="000000" w:themeColor="text1"/>
                <w:szCs w:val="20"/>
              </w:rPr>
              <w:t>6</w:t>
            </w:r>
          </w:p>
        </w:tc>
        <w:tc>
          <w:tcPr>
            <w:tcW w:w="9000" w:type="dxa"/>
          </w:tcPr>
          <w:p w14:paraId="4BD9E514" w14:textId="77777777" w:rsidR="00A44DFE" w:rsidRPr="00821336" w:rsidRDefault="00A44DFE" w:rsidP="00B55772">
            <w:pPr>
              <w:spacing w:before="0" w:after="0" w:line="276" w:lineRule="auto"/>
              <w:rPr>
                <w:rFonts w:ascii="Times New Roman" w:hAnsi="Times New Roman"/>
                <w:color w:val="FF0000"/>
                <w:szCs w:val="20"/>
              </w:rPr>
            </w:pPr>
          </w:p>
        </w:tc>
      </w:tr>
      <w:tr w:rsidR="00821336" w:rsidRPr="00821336" w14:paraId="19ACE791" w14:textId="77777777" w:rsidTr="00EA3F73">
        <w:tc>
          <w:tcPr>
            <w:tcW w:w="754" w:type="dxa"/>
          </w:tcPr>
          <w:p w14:paraId="142B1D15" w14:textId="1A341B95" w:rsidR="00A44DFE" w:rsidRPr="00821336" w:rsidRDefault="00A44DFE" w:rsidP="00B55772">
            <w:pPr>
              <w:spacing w:before="0" w:after="0" w:line="276" w:lineRule="auto"/>
              <w:rPr>
                <w:rFonts w:cstheme="minorHAnsi"/>
                <w:color w:val="000000" w:themeColor="text1"/>
                <w:szCs w:val="20"/>
              </w:rPr>
            </w:pPr>
            <w:r w:rsidRPr="00821336">
              <w:rPr>
                <w:rFonts w:cstheme="minorHAnsi"/>
                <w:color w:val="000000" w:themeColor="text1"/>
                <w:szCs w:val="20"/>
              </w:rPr>
              <w:t>7</w:t>
            </w:r>
          </w:p>
        </w:tc>
        <w:tc>
          <w:tcPr>
            <w:tcW w:w="9000" w:type="dxa"/>
          </w:tcPr>
          <w:p w14:paraId="550771FD" w14:textId="77777777" w:rsidR="00A44DFE" w:rsidRPr="00821336" w:rsidRDefault="00A44DFE" w:rsidP="00B55772">
            <w:pPr>
              <w:spacing w:before="0" w:after="0" w:line="276" w:lineRule="auto"/>
              <w:rPr>
                <w:rFonts w:ascii="Times New Roman" w:hAnsi="Times New Roman"/>
                <w:color w:val="FF0000"/>
                <w:szCs w:val="20"/>
              </w:rPr>
            </w:pPr>
          </w:p>
        </w:tc>
      </w:tr>
      <w:tr w:rsidR="00821336" w:rsidRPr="00821336" w14:paraId="2AA6D582" w14:textId="77777777" w:rsidTr="00EA3F73">
        <w:tc>
          <w:tcPr>
            <w:tcW w:w="754" w:type="dxa"/>
          </w:tcPr>
          <w:p w14:paraId="6C065AE6" w14:textId="5D59AFB2" w:rsidR="00A44DFE" w:rsidRPr="00821336" w:rsidRDefault="00A44DFE" w:rsidP="00B55772">
            <w:pPr>
              <w:spacing w:before="0" w:after="0" w:line="276" w:lineRule="auto"/>
              <w:rPr>
                <w:rFonts w:cstheme="minorHAnsi"/>
                <w:color w:val="000000" w:themeColor="text1"/>
                <w:szCs w:val="20"/>
              </w:rPr>
            </w:pPr>
            <w:r w:rsidRPr="00821336">
              <w:rPr>
                <w:rFonts w:cstheme="minorHAnsi"/>
                <w:color w:val="000000" w:themeColor="text1"/>
                <w:szCs w:val="20"/>
              </w:rPr>
              <w:t>8</w:t>
            </w:r>
          </w:p>
        </w:tc>
        <w:tc>
          <w:tcPr>
            <w:tcW w:w="9000" w:type="dxa"/>
          </w:tcPr>
          <w:p w14:paraId="4ADA100E" w14:textId="77777777" w:rsidR="00A44DFE" w:rsidRPr="00821336" w:rsidRDefault="00A44DFE" w:rsidP="00B55772">
            <w:pPr>
              <w:spacing w:before="0" w:after="0" w:line="276" w:lineRule="auto"/>
              <w:rPr>
                <w:rFonts w:ascii="Times New Roman" w:hAnsi="Times New Roman"/>
                <w:color w:val="FF0000"/>
                <w:szCs w:val="20"/>
              </w:rPr>
            </w:pPr>
          </w:p>
        </w:tc>
      </w:tr>
    </w:tbl>
    <w:p w14:paraId="24E1C684" w14:textId="05F6EC9C" w:rsidR="00DD6C5D" w:rsidRPr="00C26310" w:rsidRDefault="00DD6C5D" w:rsidP="00B55772">
      <w:pPr>
        <w:spacing w:before="0" w:after="0" w:line="276" w:lineRule="auto"/>
        <w:rPr>
          <w:rFonts w:ascii="Times New Roman" w:hAnsi="Times New Roman"/>
          <w:color w:val="FF0000"/>
        </w:rPr>
      </w:pPr>
    </w:p>
    <w:p w14:paraId="40436D89" w14:textId="77777777" w:rsidR="00AF10D8" w:rsidRPr="00C26310" w:rsidRDefault="00AF10D8" w:rsidP="00AF10D8">
      <w:pPr>
        <w:pStyle w:val="ListParagraph"/>
        <w:spacing w:before="0" w:after="0" w:line="276" w:lineRule="auto"/>
        <w:rPr>
          <w:b/>
          <w:color w:val="FF0000"/>
        </w:rPr>
      </w:pPr>
    </w:p>
    <w:p w14:paraId="2784DBD7" w14:textId="2EF29F4C" w:rsidR="00BF56EE" w:rsidRPr="00C26310" w:rsidRDefault="00AF10D8" w:rsidP="00B55772">
      <w:pPr>
        <w:pStyle w:val="ListParagraph"/>
        <w:numPr>
          <w:ilvl w:val="0"/>
          <w:numId w:val="1"/>
        </w:numPr>
        <w:spacing w:before="0" w:after="0" w:line="276" w:lineRule="auto"/>
        <w:rPr>
          <w:b/>
          <w:color w:val="FF0000"/>
        </w:rPr>
      </w:pPr>
      <w:r w:rsidRPr="00821336">
        <w:rPr>
          <w:b/>
          <w:color w:val="000000" w:themeColor="text1"/>
        </w:rPr>
        <w:t>What a typical research day looks like can differ depending on discipline. Where will the work be completed (name the specific lab facilities, library space, etc.)</w:t>
      </w:r>
      <w:r w:rsidR="008F0689" w:rsidRPr="00821336">
        <w:rPr>
          <w:b/>
          <w:color w:val="000000" w:themeColor="text1"/>
        </w:rPr>
        <w:t>?</w:t>
      </w:r>
      <w:r w:rsidRPr="00821336">
        <w:rPr>
          <w:b/>
          <w:color w:val="000000" w:themeColor="text1"/>
        </w:rPr>
        <w:t xml:space="preserve"> How do you anticipate a typical research day will be spent with your summer student</w:t>
      </w:r>
      <w:r w:rsidR="007D2D0E" w:rsidRPr="00821336">
        <w:rPr>
          <w:b/>
          <w:color w:val="000000" w:themeColor="text1"/>
        </w:rPr>
        <w:t>(</w:t>
      </w:r>
      <w:r w:rsidRPr="00821336">
        <w:rPr>
          <w:b/>
          <w:color w:val="000000" w:themeColor="text1"/>
        </w:rPr>
        <w:t>s</w:t>
      </w:r>
      <w:r w:rsidR="007D2D0E" w:rsidRPr="00821336">
        <w:rPr>
          <w:b/>
          <w:color w:val="000000" w:themeColor="text1"/>
        </w:rPr>
        <w:t>)</w:t>
      </w:r>
      <w:r w:rsidRPr="00821336">
        <w:rPr>
          <w:b/>
          <w:color w:val="000000" w:themeColor="text1"/>
        </w:rPr>
        <w:t xml:space="preserve"> (</w:t>
      </w:r>
      <w:r w:rsidR="008F0689" w:rsidRPr="00821336">
        <w:rPr>
          <w:b/>
          <w:color w:val="000000" w:themeColor="text1"/>
        </w:rPr>
        <w:t>f</w:t>
      </w:r>
      <w:r w:rsidRPr="00821336">
        <w:rPr>
          <w:b/>
          <w:color w:val="000000" w:themeColor="text1"/>
        </w:rPr>
        <w:t xml:space="preserve">or example, what </w:t>
      </w:r>
      <w:proofErr w:type="gramStart"/>
      <w:r w:rsidRPr="00821336">
        <w:rPr>
          <w:b/>
          <w:color w:val="000000" w:themeColor="text1"/>
        </w:rPr>
        <w:t>%</w:t>
      </w:r>
      <w:proofErr w:type="gramEnd"/>
      <w:r w:rsidRPr="00821336">
        <w:rPr>
          <w:b/>
          <w:color w:val="000000" w:themeColor="text1"/>
        </w:rPr>
        <w:t xml:space="preserve"> would you work side-by-side with them, independently reading/working, doing field work, etc.)</w:t>
      </w:r>
      <w:r w:rsidR="008F0689" w:rsidRPr="00821336">
        <w:rPr>
          <w:b/>
          <w:color w:val="000000" w:themeColor="text1"/>
        </w:rPr>
        <w:t>?</w:t>
      </w:r>
      <w:r w:rsidR="007D2D0E" w:rsidRPr="00C26310">
        <w:rPr>
          <w:b/>
          <w:color w:val="FF0000"/>
        </w:rPr>
        <w:t xml:space="preserve"> </w:t>
      </w:r>
    </w:p>
    <w:p w14:paraId="2CD5F86F" w14:textId="27A87B4A" w:rsidR="00BF56EE" w:rsidRPr="00821336" w:rsidRDefault="00BF56EE" w:rsidP="00BF56EE">
      <w:pPr>
        <w:pStyle w:val="ListParagraph"/>
        <w:spacing w:before="0" w:after="0" w:line="276" w:lineRule="auto"/>
        <w:rPr>
          <w:rFonts w:ascii="Times New Roman" w:hAnsi="Times New Roman"/>
          <w:color w:val="FF0000"/>
        </w:rPr>
      </w:pPr>
    </w:p>
    <w:p w14:paraId="058E8BDF" w14:textId="48989026" w:rsidR="00BF56EE" w:rsidRPr="00821336" w:rsidRDefault="00BF56EE" w:rsidP="00BF56EE">
      <w:pPr>
        <w:pStyle w:val="ListParagraph"/>
        <w:spacing w:before="0" w:after="0" w:line="276" w:lineRule="auto"/>
        <w:rPr>
          <w:rFonts w:ascii="Times New Roman" w:hAnsi="Times New Roman"/>
          <w:color w:val="FF0000"/>
        </w:rPr>
      </w:pPr>
    </w:p>
    <w:p w14:paraId="1FDEED1B" w14:textId="463ADC7B" w:rsidR="00BF56EE" w:rsidRPr="00821336" w:rsidRDefault="00BF56EE" w:rsidP="00BF56EE">
      <w:pPr>
        <w:pStyle w:val="ListParagraph"/>
        <w:spacing w:before="0" w:after="0" w:line="276" w:lineRule="auto"/>
        <w:rPr>
          <w:rFonts w:ascii="Times New Roman" w:hAnsi="Times New Roman"/>
          <w:color w:val="FF0000"/>
        </w:rPr>
      </w:pPr>
    </w:p>
    <w:p w14:paraId="5B2932F3" w14:textId="56946D11" w:rsidR="00BF56EE" w:rsidRPr="00821336" w:rsidRDefault="00BF56EE" w:rsidP="00BF56EE">
      <w:pPr>
        <w:pStyle w:val="ListParagraph"/>
        <w:spacing w:before="0" w:after="0" w:line="276" w:lineRule="auto"/>
        <w:rPr>
          <w:rFonts w:ascii="Times New Roman" w:hAnsi="Times New Roman"/>
          <w:color w:val="FF0000"/>
        </w:rPr>
      </w:pPr>
    </w:p>
    <w:p w14:paraId="17290862" w14:textId="1C335DF6" w:rsidR="00BF56EE" w:rsidRPr="00821336" w:rsidRDefault="00BF56EE" w:rsidP="00BF56EE">
      <w:pPr>
        <w:pStyle w:val="ListParagraph"/>
        <w:spacing w:before="0" w:after="0" w:line="276" w:lineRule="auto"/>
        <w:rPr>
          <w:rFonts w:ascii="Times New Roman" w:hAnsi="Times New Roman"/>
          <w:color w:val="FF0000"/>
        </w:rPr>
      </w:pPr>
    </w:p>
    <w:p w14:paraId="79A86F58" w14:textId="4DC48006" w:rsidR="00BF56EE" w:rsidRPr="00821336" w:rsidRDefault="00BF56EE" w:rsidP="00BF56EE">
      <w:pPr>
        <w:pStyle w:val="ListParagraph"/>
        <w:spacing w:before="0" w:after="0" w:line="276" w:lineRule="auto"/>
        <w:rPr>
          <w:rFonts w:ascii="Times New Roman" w:hAnsi="Times New Roman"/>
          <w:color w:val="FF0000"/>
        </w:rPr>
      </w:pPr>
    </w:p>
    <w:p w14:paraId="0670462B" w14:textId="1C4086E3" w:rsidR="00BF56EE" w:rsidRPr="00821336" w:rsidRDefault="00BF56EE" w:rsidP="00BF56EE">
      <w:pPr>
        <w:pStyle w:val="ListParagraph"/>
        <w:spacing w:before="0" w:after="0" w:line="276" w:lineRule="auto"/>
        <w:rPr>
          <w:rFonts w:ascii="Times New Roman" w:hAnsi="Times New Roman"/>
          <w:color w:val="FF0000"/>
        </w:rPr>
      </w:pPr>
    </w:p>
    <w:p w14:paraId="72836CD5" w14:textId="36F31453" w:rsidR="00BF56EE" w:rsidRPr="00821336" w:rsidRDefault="00BF56EE" w:rsidP="00BF56EE">
      <w:pPr>
        <w:pStyle w:val="ListParagraph"/>
        <w:spacing w:before="0" w:after="0" w:line="276" w:lineRule="auto"/>
        <w:rPr>
          <w:rFonts w:ascii="Times New Roman" w:hAnsi="Times New Roman"/>
          <w:color w:val="FF0000"/>
        </w:rPr>
      </w:pPr>
    </w:p>
    <w:p w14:paraId="265F9230" w14:textId="3B7813B4" w:rsidR="00BF56EE" w:rsidRPr="00821336" w:rsidRDefault="00BF56EE" w:rsidP="00BF56EE">
      <w:pPr>
        <w:pStyle w:val="ListParagraph"/>
        <w:spacing w:before="0" w:after="0" w:line="276" w:lineRule="auto"/>
        <w:rPr>
          <w:rFonts w:ascii="Times New Roman" w:hAnsi="Times New Roman"/>
          <w:color w:val="FF0000"/>
        </w:rPr>
      </w:pPr>
    </w:p>
    <w:p w14:paraId="0898B92F" w14:textId="6604FCEA" w:rsidR="00BF56EE" w:rsidRPr="00821336" w:rsidRDefault="00BF56EE" w:rsidP="00BF56EE">
      <w:pPr>
        <w:pStyle w:val="ListParagraph"/>
        <w:spacing w:before="0" w:after="0" w:line="276" w:lineRule="auto"/>
        <w:rPr>
          <w:rFonts w:ascii="Times New Roman" w:hAnsi="Times New Roman"/>
          <w:color w:val="FF0000"/>
        </w:rPr>
      </w:pPr>
    </w:p>
    <w:p w14:paraId="686789BA" w14:textId="671B93E9" w:rsidR="00BF56EE" w:rsidRPr="00821336" w:rsidRDefault="00BF56EE" w:rsidP="00BF56EE">
      <w:pPr>
        <w:pStyle w:val="ListParagraph"/>
        <w:spacing w:before="0" w:after="0" w:line="276" w:lineRule="auto"/>
        <w:rPr>
          <w:rFonts w:ascii="Times New Roman" w:hAnsi="Times New Roman"/>
          <w:color w:val="FF0000"/>
        </w:rPr>
      </w:pPr>
    </w:p>
    <w:p w14:paraId="28064EB4" w14:textId="150608F0" w:rsidR="00BF56EE" w:rsidRPr="00821336" w:rsidRDefault="00BF56EE" w:rsidP="00BF56EE">
      <w:pPr>
        <w:pStyle w:val="ListParagraph"/>
        <w:spacing w:before="0" w:after="0" w:line="276" w:lineRule="auto"/>
        <w:rPr>
          <w:rFonts w:ascii="Times New Roman" w:hAnsi="Times New Roman"/>
          <w:color w:val="FF0000"/>
        </w:rPr>
      </w:pPr>
    </w:p>
    <w:p w14:paraId="2391A5D9" w14:textId="77777777" w:rsidR="00BF56EE" w:rsidRPr="00821336" w:rsidRDefault="00BF56EE" w:rsidP="00BF56EE">
      <w:pPr>
        <w:pStyle w:val="ListParagraph"/>
        <w:spacing w:before="0" w:after="0" w:line="276" w:lineRule="auto"/>
        <w:rPr>
          <w:rFonts w:ascii="Times New Roman" w:hAnsi="Times New Roman"/>
          <w:color w:val="FF0000"/>
        </w:rPr>
      </w:pPr>
    </w:p>
    <w:p w14:paraId="05E7566E" w14:textId="7BC43A0D" w:rsidR="00A72C9E" w:rsidRPr="00821336" w:rsidRDefault="007D2D0E" w:rsidP="00B55772">
      <w:pPr>
        <w:pStyle w:val="ListParagraph"/>
        <w:numPr>
          <w:ilvl w:val="0"/>
          <w:numId w:val="1"/>
        </w:numPr>
        <w:spacing w:before="0" w:after="0" w:line="276" w:lineRule="auto"/>
        <w:rPr>
          <w:b/>
          <w:color w:val="000000" w:themeColor="text1"/>
        </w:rPr>
      </w:pPr>
      <w:r w:rsidRPr="00821336">
        <w:rPr>
          <w:b/>
          <w:color w:val="000000" w:themeColor="text1"/>
        </w:rPr>
        <w:t xml:space="preserve">In what ways will your research activities be different </w:t>
      </w:r>
      <w:proofErr w:type="gramStart"/>
      <w:r w:rsidRPr="00821336">
        <w:rPr>
          <w:b/>
          <w:color w:val="000000" w:themeColor="text1"/>
        </w:rPr>
        <w:t>than</w:t>
      </w:r>
      <w:proofErr w:type="gramEnd"/>
      <w:r w:rsidRPr="00821336">
        <w:rPr>
          <w:b/>
          <w:color w:val="000000" w:themeColor="text1"/>
        </w:rPr>
        <w:t xml:space="preserve"> </w:t>
      </w:r>
      <w:r w:rsidR="00BF56EE" w:rsidRPr="00821336">
        <w:rPr>
          <w:b/>
          <w:color w:val="000000" w:themeColor="text1"/>
        </w:rPr>
        <w:t xml:space="preserve">those of </w:t>
      </w:r>
      <w:r w:rsidRPr="00821336">
        <w:rPr>
          <w:b/>
          <w:color w:val="000000" w:themeColor="text1"/>
        </w:rPr>
        <w:t>your student(s)?</w:t>
      </w:r>
      <w:r w:rsidR="00BF56EE" w:rsidRPr="00821336">
        <w:rPr>
          <w:b/>
          <w:color w:val="000000" w:themeColor="text1"/>
        </w:rPr>
        <w:t xml:space="preserve"> In what ways will your research activities be the same?</w:t>
      </w:r>
    </w:p>
    <w:p w14:paraId="23017DA0" w14:textId="0B3D3ACB" w:rsidR="007D2D0E" w:rsidRPr="00821336" w:rsidRDefault="007D2D0E" w:rsidP="007D2D0E">
      <w:pPr>
        <w:pStyle w:val="ListParagraph"/>
        <w:spacing w:before="0" w:after="0" w:line="276" w:lineRule="auto"/>
        <w:rPr>
          <w:rFonts w:ascii="Times New Roman" w:hAnsi="Times New Roman"/>
          <w:color w:val="FF0000"/>
        </w:rPr>
      </w:pPr>
    </w:p>
    <w:p w14:paraId="47054527" w14:textId="303AC6FB" w:rsidR="007D2D0E" w:rsidRPr="00821336" w:rsidRDefault="007D2D0E" w:rsidP="007D2D0E">
      <w:pPr>
        <w:pStyle w:val="ListParagraph"/>
        <w:spacing w:before="0" w:after="0" w:line="276" w:lineRule="auto"/>
        <w:rPr>
          <w:rFonts w:ascii="Times New Roman" w:hAnsi="Times New Roman"/>
          <w:color w:val="FF0000"/>
        </w:rPr>
      </w:pPr>
    </w:p>
    <w:p w14:paraId="59F04E8B" w14:textId="73020FA6" w:rsidR="007D2D0E" w:rsidRPr="00821336" w:rsidRDefault="007D2D0E" w:rsidP="007D2D0E">
      <w:pPr>
        <w:pStyle w:val="ListParagraph"/>
        <w:spacing w:before="0" w:after="0" w:line="276" w:lineRule="auto"/>
        <w:rPr>
          <w:rFonts w:ascii="Times New Roman" w:hAnsi="Times New Roman"/>
          <w:color w:val="FF0000"/>
        </w:rPr>
      </w:pPr>
    </w:p>
    <w:p w14:paraId="311F3563" w14:textId="154FE7F7" w:rsidR="007D2D0E" w:rsidRPr="00821336" w:rsidRDefault="007D2D0E" w:rsidP="007D2D0E">
      <w:pPr>
        <w:pStyle w:val="ListParagraph"/>
        <w:spacing w:before="0" w:after="0" w:line="276" w:lineRule="auto"/>
        <w:rPr>
          <w:rFonts w:ascii="Times New Roman" w:hAnsi="Times New Roman"/>
          <w:color w:val="FF0000"/>
        </w:rPr>
      </w:pPr>
    </w:p>
    <w:p w14:paraId="3582AFC5" w14:textId="719DE584" w:rsidR="007D2D0E" w:rsidRPr="00821336" w:rsidRDefault="007D2D0E" w:rsidP="007D2D0E">
      <w:pPr>
        <w:pStyle w:val="ListParagraph"/>
        <w:spacing w:before="0" w:after="0" w:line="276" w:lineRule="auto"/>
        <w:rPr>
          <w:rFonts w:ascii="Times New Roman" w:hAnsi="Times New Roman"/>
          <w:color w:val="FF0000"/>
        </w:rPr>
      </w:pPr>
    </w:p>
    <w:p w14:paraId="517AE7B2" w14:textId="7317837C" w:rsidR="007D2D0E" w:rsidRPr="00821336" w:rsidRDefault="007D2D0E" w:rsidP="007D2D0E">
      <w:pPr>
        <w:pStyle w:val="ListParagraph"/>
        <w:spacing w:before="0" w:after="0" w:line="276" w:lineRule="auto"/>
        <w:rPr>
          <w:rFonts w:ascii="Times New Roman" w:hAnsi="Times New Roman"/>
          <w:color w:val="FF0000"/>
        </w:rPr>
      </w:pPr>
    </w:p>
    <w:p w14:paraId="681C147F" w14:textId="184B2E12" w:rsidR="007D2D0E" w:rsidRPr="00821336" w:rsidRDefault="007D2D0E" w:rsidP="007D2D0E">
      <w:pPr>
        <w:pStyle w:val="ListParagraph"/>
        <w:spacing w:before="0" w:after="0" w:line="276" w:lineRule="auto"/>
        <w:rPr>
          <w:rFonts w:ascii="Times New Roman" w:hAnsi="Times New Roman"/>
          <w:color w:val="FF0000"/>
        </w:rPr>
      </w:pPr>
    </w:p>
    <w:p w14:paraId="17332B87" w14:textId="21199C5B" w:rsidR="007D2D0E" w:rsidRPr="00821336" w:rsidRDefault="007D2D0E" w:rsidP="007D2D0E">
      <w:pPr>
        <w:pStyle w:val="ListParagraph"/>
        <w:spacing w:before="0" w:after="0" w:line="276" w:lineRule="auto"/>
        <w:rPr>
          <w:rFonts w:ascii="Times New Roman" w:hAnsi="Times New Roman"/>
          <w:color w:val="FF0000"/>
        </w:rPr>
      </w:pPr>
    </w:p>
    <w:p w14:paraId="6E901F61" w14:textId="2A10C1A7" w:rsidR="007D2D0E" w:rsidRPr="00821336" w:rsidRDefault="007D2D0E" w:rsidP="007D2D0E">
      <w:pPr>
        <w:pStyle w:val="ListParagraph"/>
        <w:spacing w:before="0" w:after="0" w:line="276" w:lineRule="auto"/>
        <w:rPr>
          <w:rFonts w:ascii="Times New Roman" w:hAnsi="Times New Roman"/>
          <w:color w:val="FF0000"/>
        </w:rPr>
      </w:pPr>
    </w:p>
    <w:p w14:paraId="5FE1EF6B" w14:textId="79AACE35" w:rsidR="007D2D0E" w:rsidRPr="00821336" w:rsidRDefault="007D2D0E" w:rsidP="007D2D0E">
      <w:pPr>
        <w:pStyle w:val="ListParagraph"/>
        <w:spacing w:before="0" w:after="0" w:line="276" w:lineRule="auto"/>
        <w:rPr>
          <w:rFonts w:ascii="Times New Roman" w:hAnsi="Times New Roman"/>
          <w:color w:val="FF0000"/>
        </w:rPr>
      </w:pPr>
    </w:p>
    <w:p w14:paraId="28B5CE80" w14:textId="77777777" w:rsidR="007D2D0E" w:rsidRPr="00821336" w:rsidRDefault="007D2D0E" w:rsidP="007D2D0E">
      <w:pPr>
        <w:pStyle w:val="ListParagraph"/>
        <w:spacing w:before="0" w:after="0" w:line="276" w:lineRule="auto"/>
        <w:rPr>
          <w:rFonts w:ascii="Times New Roman" w:hAnsi="Times New Roman"/>
          <w:color w:val="FF0000"/>
        </w:rPr>
      </w:pPr>
    </w:p>
    <w:p w14:paraId="2F2C1C72" w14:textId="4A4C091F" w:rsidR="0085194E" w:rsidRPr="00821336" w:rsidRDefault="0085194E" w:rsidP="0085194E">
      <w:pPr>
        <w:pStyle w:val="ListParagraph"/>
        <w:spacing w:before="0" w:after="0" w:line="276" w:lineRule="auto"/>
        <w:rPr>
          <w:rFonts w:ascii="Times New Roman" w:hAnsi="Times New Roman"/>
          <w:color w:val="FF0000"/>
        </w:rPr>
      </w:pPr>
    </w:p>
    <w:p w14:paraId="02D9182A" w14:textId="77777777" w:rsidR="0085194E" w:rsidRPr="00821336" w:rsidRDefault="0085194E" w:rsidP="0085194E">
      <w:pPr>
        <w:pStyle w:val="ListParagraph"/>
        <w:spacing w:before="0" w:after="0" w:line="276" w:lineRule="auto"/>
        <w:rPr>
          <w:rFonts w:ascii="Times New Roman" w:hAnsi="Times New Roman"/>
          <w:color w:val="FF0000"/>
        </w:rPr>
      </w:pPr>
    </w:p>
    <w:p w14:paraId="3BBC60D3" w14:textId="77777777" w:rsidR="0085194E" w:rsidRPr="00C26310" w:rsidRDefault="0085194E" w:rsidP="0085194E">
      <w:pPr>
        <w:pStyle w:val="ListParagraph"/>
        <w:spacing w:before="0" w:after="0" w:line="276" w:lineRule="auto"/>
        <w:rPr>
          <w:color w:val="FF0000"/>
        </w:rPr>
      </w:pPr>
    </w:p>
    <w:p w14:paraId="7E44F2D6" w14:textId="46768F7F" w:rsidR="00A72C9E" w:rsidRPr="00C26310" w:rsidRDefault="00A72C9E" w:rsidP="00A72C9E">
      <w:pPr>
        <w:pStyle w:val="ListParagraph"/>
        <w:spacing w:before="0" w:after="0" w:line="276" w:lineRule="auto"/>
        <w:rPr>
          <w:color w:val="FF0000"/>
        </w:rPr>
      </w:pPr>
    </w:p>
    <w:p w14:paraId="4D6BE695" w14:textId="3F79CE1A" w:rsidR="00053920" w:rsidRPr="00C26310" w:rsidRDefault="00053920" w:rsidP="00A72C9E">
      <w:pPr>
        <w:pStyle w:val="ListParagraph"/>
        <w:spacing w:before="0" w:after="0" w:line="276" w:lineRule="auto"/>
        <w:rPr>
          <w:color w:val="FF0000"/>
        </w:rPr>
      </w:pPr>
    </w:p>
    <w:p w14:paraId="3EE48B78" w14:textId="60C75422" w:rsidR="00053920" w:rsidRPr="00C26310" w:rsidRDefault="00053920" w:rsidP="00A72C9E">
      <w:pPr>
        <w:pStyle w:val="ListParagraph"/>
        <w:spacing w:before="0" w:after="0" w:line="276" w:lineRule="auto"/>
        <w:rPr>
          <w:color w:val="FF0000"/>
        </w:rPr>
      </w:pPr>
    </w:p>
    <w:p w14:paraId="7F47C48F" w14:textId="3E5E0019" w:rsidR="00053920" w:rsidRPr="0042128F" w:rsidRDefault="002270B6" w:rsidP="0042128F">
      <w:pPr>
        <w:pStyle w:val="Heading2"/>
      </w:pPr>
      <w:r w:rsidRPr="00C26310">
        <w:t>Student Learning</w:t>
      </w:r>
    </w:p>
    <w:p w14:paraId="3EE508F6" w14:textId="77777777" w:rsidR="00A72C9E" w:rsidRPr="00C26310" w:rsidRDefault="00A72C9E" w:rsidP="00A72C9E">
      <w:pPr>
        <w:pStyle w:val="ListParagraph"/>
        <w:spacing w:before="0" w:after="0" w:line="276" w:lineRule="auto"/>
        <w:rPr>
          <w:b/>
          <w:color w:val="FF0000"/>
        </w:rPr>
      </w:pPr>
    </w:p>
    <w:p w14:paraId="71140AE7" w14:textId="698EDD3E" w:rsidR="00403B7B" w:rsidRPr="00821336" w:rsidRDefault="00403B7B" w:rsidP="00C53BEF">
      <w:pPr>
        <w:pStyle w:val="ListParagraph"/>
        <w:numPr>
          <w:ilvl w:val="0"/>
          <w:numId w:val="1"/>
        </w:numPr>
        <w:spacing w:before="0" w:after="0" w:line="276" w:lineRule="auto"/>
        <w:rPr>
          <w:rFonts w:ascii="Times New Roman" w:hAnsi="Times New Roman"/>
          <w:b/>
          <w:color w:val="000000" w:themeColor="text1"/>
        </w:rPr>
      </w:pPr>
      <w:r w:rsidRPr="00821336">
        <w:rPr>
          <w:b/>
          <w:color w:val="000000" w:themeColor="text1"/>
        </w:rPr>
        <w:t xml:space="preserve">In what ways will </w:t>
      </w:r>
      <w:r w:rsidR="00821336" w:rsidRPr="00821336">
        <w:rPr>
          <w:b/>
          <w:color w:val="000000" w:themeColor="text1"/>
        </w:rPr>
        <w:t xml:space="preserve">your summer </w:t>
      </w:r>
      <w:r w:rsidRPr="00821336">
        <w:rPr>
          <w:b/>
          <w:color w:val="000000" w:themeColor="text1"/>
        </w:rPr>
        <w:t>student</w:t>
      </w:r>
      <w:r w:rsidR="007D2D0E" w:rsidRPr="00821336">
        <w:rPr>
          <w:b/>
          <w:color w:val="000000" w:themeColor="text1"/>
        </w:rPr>
        <w:t>(</w:t>
      </w:r>
      <w:r w:rsidRPr="00821336">
        <w:rPr>
          <w:b/>
          <w:color w:val="000000" w:themeColor="text1"/>
        </w:rPr>
        <w:t>s</w:t>
      </w:r>
      <w:r w:rsidR="007D2D0E" w:rsidRPr="00821336">
        <w:rPr>
          <w:b/>
          <w:color w:val="000000" w:themeColor="text1"/>
        </w:rPr>
        <w:t>)</w:t>
      </w:r>
      <w:r w:rsidRPr="00821336">
        <w:rPr>
          <w:b/>
          <w:color w:val="000000" w:themeColor="text1"/>
        </w:rPr>
        <w:t xml:space="preserve"> </w:t>
      </w:r>
      <w:r w:rsidR="00821336" w:rsidRPr="00821336">
        <w:rPr>
          <w:b/>
          <w:color w:val="000000" w:themeColor="text1"/>
        </w:rPr>
        <w:t>design a response to a local, national or global issue using academic knowledge and scholarship</w:t>
      </w:r>
      <w:r w:rsidRPr="00821336">
        <w:rPr>
          <w:b/>
          <w:color w:val="000000" w:themeColor="text1"/>
        </w:rPr>
        <w:t xml:space="preserve">? </w:t>
      </w:r>
    </w:p>
    <w:p w14:paraId="14913239" w14:textId="1BD42BC7" w:rsidR="00403B7B" w:rsidRPr="00821336" w:rsidRDefault="00403B7B" w:rsidP="00403B7B">
      <w:pPr>
        <w:pStyle w:val="ListParagraph"/>
        <w:spacing w:before="0" w:after="0" w:line="276" w:lineRule="auto"/>
        <w:rPr>
          <w:rFonts w:ascii="Times New Roman" w:hAnsi="Times New Roman"/>
          <w:color w:val="FF0000"/>
        </w:rPr>
      </w:pPr>
    </w:p>
    <w:p w14:paraId="35A04032" w14:textId="563DBDE3" w:rsidR="00403B7B" w:rsidRPr="00821336" w:rsidRDefault="00403B7B" w:rsidP="00403B7B">
      <w:pPr>
        <w:pStyle w:val="ListParagraph"/>
        <w:spacing w:before="0" w:after="0" w:line="276" w:lineRule="auto"/>
        <w:rPr>
          <w:rFonts w:ascii="Times New Roman" w:hAnsi="Times New Roman"/>
          <w:color w:val="FF0000"/>
        </w:rPr>
      </w:pPr>
    </w:p>
    <w:p w14:paraId="19AA9252" w14:textId="3D9FCF62" w:rsidR="00403B7B" w:rsidRPr="00821336" w:rsidRDefault="00403B7B" w:rsidP="00403B7B">
      <w:pPr>
        <w:pStyle w:val="ListParagraph"/>
        <w:spacing w:before="0" w:after="0" w:line="276" w:lineRule="auto"/>
        <w:rPr>
          <w:rFonts w:ascii="Times New Roman" w:hAnsi="Times New Roman"/>
          <w:color w:val="FF0000"/>
        </w:rPr>
      </w:pPr>
    </w:p>
    <w:p w14:paraId="36E3B134" w14:textId="5811E01F" w:rsidR="0085194E" w:rsidRPr="00821336" w:rsidRDefault="0085194E" w:rsidP="00403B7B">
      <w:pPr>
        <w:pStyle w:val="ListParagraph"/>
        <w:spacing w:before="0" w:after="0" w:line="276" w:lineRule="auto"/>
        <w:rPr>
          <w:rFonts w:ascii="Times New Roman" w:hAnsi="Times New Roman"/>
          <w:color w:val="FF0000"/>
        </w:rPr>
      </w:pPr>
    </w:p>
    <w:p w14:paraId="40CFE2FF" w14:textId="02443365" w:rsidR="0085194E" w:rsidRPr="00821336" w:rsidRDefault="0085194E" w:rsidP="00403B7B">
      <w:pPr>
        <w:pStyle w:val="ListParagraph"/>
        <w:spacing w:before="0" w:after="0" w:line="276" w:lineRule="auto"/>
        <w:rPr>
          <w:rFonts w:ascii="Times New Roman" w:hAnsi="Times New Roman"/>
          <w:color w:val="FF0000"/>
        </w:rPr>
      </w:pPr>
    </w:p>
    <w:p w14:paraId="0D746C9B" w14:textId="77777777" w:rsidR="0085194E" w:rsidRPr="00821336" w:rsidRDefault="0085194E" w:rsidP="00403B7B">
      <w:pPr>
        <w:pStyle w:val="ListParagraph"/>
        <w:spacing w:before="0" w:after="0" w:line="276" w:lineRule="auto"/>
        <w:rPr>
          <w:rFonts w:ascii="Times New Roman" w:hAnsi="Times New Roman"/>
          <w:color w:val="FF0000"/>
        </w:rPr>
      </w:pPr>
    </w:p>
    <w:p w14:paraId="1C5D4089" w14:textId="77777777" w:rsidR="00403B7B" w:rsidRPr="00821336" w:rsidRDefault="00403B7B" w:rsidP="00403B7B">
      <w:pPr>
        <w:pStyle w:val="ListParagraph"/>
        <w:spacing w:before="0" w:after="0" w:line="276" w:lineRule="auto"/>
        <w:rPr>
          <w:rFonts w:ascii="Times New Roman" w:hAnsi="Times New Roman"/>
          <w:color w:val="FF0000"/>
        </w:rPr>
      </w:pPr>
    </w:p>
    <w:p w14:paraId="42AC996C" w14:textId="77777777" w:rsidR="00403B7B" w:rsidRPr="00821336" w:rsidRDefault="00403B7B" w:rsidP="00403B7B">
      <w:pPr>
        <w:pStyle w:val="ListParagraph"/>
        <w:spacing w:before="0" w:after="0" w:line="276" w:lineRule="auto"/>
        <w:rPr>
          <w:rFonts w:ascii="Times New Roman" w:hAnsi="Times New Roman"/>
          <w:color w:val="FF0000"/>
        </w:rPr>
      </w:pPr>
    </w:p>
    <w:p w14:paraId="11522830" w14:textId="25F9EBD4" w:rsidR="00403B7B" w:rsidRPr="00821336" w:rsidRDefault="00403B7B" w:rsidP="00B55772">
      <w:pPr>
        <w:pStyle w:val="ListParagraph"/>
        <w:numPr>
          <w:ilvl w:val="0"/>
          <w:numId w:val="1"/>
        </w:numPr>
        <w:spacing w:before="0" w:after="0" w:line="276" w:lineRule="auto"/>
        <w:rPr>
          <w:b/>
          <w:color w:val="000000" w:themeColor="text1"/>
        </w:rPr>
      </w:pPr>
      <w:r w:rsidRPr="00821336">
        <w:rPr>
          <w:b/>
          <w:color w:val="000000" w:themeColor="text1"/>
        </w:rPr>
        <w:t>In what ways will student</w:t>
      </w:r>
      <w:r w:rsidR="007D2D0E" w:rsidRPr="00821336">
        <w:rPr>
          <w:b/>
          <w:color w:val="000000" w:themeColor="text1"/>
        </w:rPr>
        <w:t>(</w:t>
      </w:r>
      <w:r w:rsidRPr="00821336">
        <w:rPr>
          <w:b/>
          <w:color w:val="000000" w:themeColor="text1"/>
        </w:rPr>
        <w:t>s</w:t>
      </w:r>
      <w:r w:rsidR="007D2D0E" w:rsidRPr="00821336">
        <w:rPr>
          <w:b/>
          <w:color w:val="000000" w:themeColor="text1"/>
        </w:rPr>
        <w:t>)</w:t>
      </w:r>
      <w:r w:rsidRPr="00821336">
        <w:rPr>
          <w:b/>
          <w:color w:val="000000" w:themeColor="text1"/>
        </w:rPr>
        <w:t xml:space="preserve"> </w:t>
      </w:r>
      <w:r w:rsidR="002270B6" w:rsidRPr="00821336">
        <w:rPr>
          <w:b/>
          <w:color w:val="000000" w:themeColor="text1"/>
        </w:rPr>
        <w:t xml:space="preserve">apply </w:t>
      </w:r>
      <w:r w:rsidRPr="00821336">
        <w:rPr>
          <w:b/>
          <w:color w:val="000000" w:themeColor="text1"/>
        </w:rPr>
        <w:t>ethical reasoning</w:t>
      </w:r>
      <w:r w:rsidR="002270B6" w:rsidRPr="00821336">
        <w:rPr>
          <w:b/>
          <w:color w:val="000000" w:themeColor="text1"/>
        </w:rPr>
        <w:t xml:space="preserve"> in their summer work</w:t>
      </w:r>
      <w:r w:rsidRPr="00821336">
        <w:rPr>
          <w:b/>
          <w:color w:val="000000" w:themeColor="text1"/>
        </w:rPr>
        <w:t>?</w:t>
      </w:r>
    </w:p>
    <w:p w14:paraId="7FD8EF2B" w14:textId="405C3115" w:rsidR="004B2219" w:rsidRPr="00821336" w:rsidRDefault="004B2219" w:rsidP="004B2219">
      <w:pPr>
        <w:pStyle w:val="ListParagraph"/>
        <w:spacing w:before="0" w:after="0" w:line="276" w:lineRule="auto"/>
        <w:rPr>
          <w:rFonts w:ascii="Times New Roman" w:hAnsi="Times New Roman"/>
          <w:color w:val="000000" w:themeColor="text1"/>
        </w:rPr>
      </w:pPr>
    </w:p>
    <w:p w14:paraId="2BD3B671" w14:textId="740ACF49" w:rsidR="004B2219" w:rsidRPr="00821336" w:rsidRDefault="004B2219" w:rsidP="004B2219">
      <w:pPr>
        <w:pStyle w:val="ListParagraph"/>
        <w:spacing w:before="0" w:after="0" w:line="276" w:lineRule="auto"/>
        <w:rPr>
          <w:rFonts w:ascii="Times New Roman" w:hAnsi="Times New Roman"/>
          <w:color w:val="000000" w:themeColor="text1"/>
        </w:rPr>
      </w:pPr>
    </w:p>
    <w:p w14:paraId="5DBF133C" w14:textId="0651DE69" w:rsidR="004B2219" w:rsidRPr="00821336" w:rsidRDefault="004B2219" w:rsidP="004B2219">
      <w:pPr>
        <w:pStyle w:val="ListParagraph"/>
        <w:spacing w:before="0" w:after="0" w:line="276" w:lineRule="auto"/>
        <w:rPr>
          <w:rFonts w:ascii="Times New Roman" w:hAnsi="Times New Roman"/>
          <w:color w:val="000000" w:themeColor="text1"/>
        </w:rPr>
      </w:pPr>
    </w:p>
    <w:p w14:paraId="0DCE0E0E" w14:textId="77777777" w:rsidR="004B2219" w:rsidRPr="00821336" w:rsidRDefault="004B2219" w:rsidP="004B2219">
      <w:pPr>
        <w:pStyle w:val="ListParagraph"/>
        <w:spacing w:before="0" w:after="0" w:line="276" w:lineRule="auto"/>
        <w:rPr>
          <w:rFonts w:ascii="Times New Roman" w:hAnsi="Times New Roman"/>
          <w:color w:val="000000" w:themeColor="text1"/>
        </w:rPr>
      </w:pPr>
    </w:p>
    <w:p w14:paraId="58FDBD10" w14:textId="77777777" w:rsidR="007D2D0E" w:rsidRPr="00821336" w:rsidRDefault="007D2D0E" w:rsidP="007D2D0E">
      <w:pPr>
        <w:pStyle w:val="ListParagraph"/>
        <w:spacing w:before="0" w:after="0" w:line="276" w:lineRule="auto"/>
        <w:rPr>
          <w:rFonts w:ascii="Times New Roman" w:hAnsi="Times New Roman"/>
          <w:color w:val="000000" w:themeColor="text1"/>
        </w:rPr>
      </w:pPr>
    </w:p>
    <w:p w14:paraId="102D1CB2" w14:textId="0085BEEB" w:rsidR="00403B7B" w:rsidRPr="00821336" w:rsidRDefault="007D2D0E" w:rsidP="004B2219">
      <w:pPr>
        <w:pStyle w:val="ListParagraph"/>
        <w:numPr>
          <w:ilvl w:val="0"/>
          <w:numId w:val="1"/>
        </w:numPr>
        <w:spacing w:before="0" w:after="0" w:line="276" w:lineRule="auto"/>
        <w:rPr>
          <w:rFonts w:ascii="Times New Roman" w:hAnsi="Times New Roman"/>
          <w:b/>
          <w:color w:val="000000" w:themeColor="text1"/>
        </w:rPr>
      </w:pPr>
      <w:r w:rsidRPr="00821336">
        <w:rPr>
          <w:b/>
          <w:color w:val="000000" w:themeColor="text1"/>
        </w:rPr>
        <w:t xml:space="preserve">How will you prepare your student(s) </w:t>
      </w:r>
      <w:r w:rsidRPr="00821336">
        <w:rPr>
          <w:b/>
          <w:color w:val="000000" w:themeColor="text1"/>
          <w:u w:val="single"/>
        </w:rPr>
        <w:t>prior</w:t>
      </w:r>
      <w:r w:rsidRPr="00821336">
        <w:rPr>
          <w:b/>
          <w:color w:val="000000" w:themeColor="text1"/>
        </w:rPr>
        <w:t xml:space="preserve"> to the summer so that they can hit the ground running? (</w:t>
      </w:r>
      <w:r w:rsidR="004B2219" w:rsidRPr="00821336">
        <w:rPr>
          <w:b/>
          <w:i/>
          <w:color w:val="000000" w:themeColor="text1"/>
        </w:rPr>
        <w:t>Some examples from past faculty participants include: requiring approved students to complete IRB training, working with their approved student in the lab to learn basic techniques, co-reading and discussing relevant literature, or having them in a specific course that covers background material.</w:t>
      </w:r>
      <w:r w:rsidR="004B2219" w:rsidRPr="00821336">
        <w:rPr>
          <w:b/>
          <w:color w:val="000000" w:themeColor="text1"/>
        </w:rPr>
        <w:t>)</w:t>
      </w:r>
      <w:r w:rsidR="004B2219" w:rsidRPr="00821336">
        <w:rPr>
          <w:rFonts w:ascii="Times New Roman" w:hAnsi="Times New Roman"/>
          <w:b/>
          <w:color w:val="000000" w:themeColor="text1"/>
        </w:rPr>
        <w:t xml:space="preserve"> </w:t>
      </w:r>
    </w:p>
    <w:p w14:paraId="6018D29E" w14:textId="59A3511B" w:rsidR="00403B7B" w:rsidRPr="00821336" w:rsidRDefault="00403B7B" w:rsidP="006019C6">
      <w:pPr>
        <w:spacing w:before="0" w:after="0"/>
        <w:ind w:left="720"/>
        <w:rPr>
          <w:rFonts w:ascii="Times New Roman" w:hAnsi="Times New Roman"/>
          <w:bCs/>
          <w:iCs/>
          <w:color w:val="FF0000"/>
          <w:szCs w:val="20"/>
        </w:rPr>
      </w:pPr>
    </w:p>
    <w:p w14:paraId="696B5797" w14:textId="467731A7" w:rsidR="000A428F" w:rsidRPr="00821336" w:rsidRDefault="000A428F" w:rsidP="006019C6">
      <w:pPr>
        <w:spacing w:before="0" w:after="0"/>
        <w:ind w:left="720"/>
        <w:rPr>
          <w:rFonts w:ascii="Times New Roman" w:hAnsi="Times New Roman"/>
          <w:bCs/>
          <w:iCs/>
          <w:color w:val="FF0000"/>
          <w:szCs w:val="20"/>
        </w:rPr>
      </w:pPr>
    </w:p>
    <w:p w14:paraId="65B8BF1D" w14:textId="7B88A781" w:rsidR="0085194E" w:rsidRPr="00821336" w:rsidRDefault="0085194E" w:rsidP="006019C6">
      <w:pPr>
        <w:spacing w:before="0" w:after="0"/>
        <w:ind w:left="720"/>
        <w:rPr>
          <w:rFonts w:ascii="Times New Roman" w:hAnsi="Times New Roman"/>
          <w:bCs/>
          <w:iCs/>
          <w:color w:val="FF0000"/>
          <w:szCs w:val="20"/>
        </w:rPr>
      </w:pPr>
    </w:p>
    <w:p w14:paraId="448EF640" w14:textId="77777777" w:rsidR="0085194E" w:rsidRPr="00821336" w:rsidRDefault="0085194E" w:rsidP="006019C6">
      <w:pPr>
        <w:spacing w:before="0" w:after="0"/>
        <w:ind w:left="720"/>
        <w:rPr>
          <w:rFonts w:ascii="Times New Roman" w:hAnsi="Times New Roman"/>
          <w:bCs/>
          <w:iCs/>
          <w:color w:val="FF0000"/>
          <w:szCs w:val="20"/>
        </w:rPr>
      </w:pPr>
    </w:p>
    <w:p w14:paraId="2D1E4BFF" w14:textId="7E563639" w:rsidR="000A428F" w:rsidRPr="00821336" w:rsidRDefault="000A428F" w:rsidP="006019C6">
      <w:pPr>
        <w:spacing w:before="0" w:after="0"/>
        <w:ind w:left="720"/>
        <w:rPr>
          <w:rFonts w:ascii="Times New Roman" w:hAnsi="Times New Roman"/>
          <w:bCs/>
          <w:iCs/>
          <w:color w:val="FF0000"/>
          <w:szCs w:val="20"/>
        </w:rPr>
      </w:pPr>
    </w:p>
    <w:p w14:paraId="4C6B1893" w14:textId="439AA096" w:rsidR="000A428F" w:rsidRPr="00821336" w:rsidRDefault="000A428F" w:rsidP="006019C6">
      <w:pPr>
        <w:spacing w:before="0" w:after="0"/>
        <w:ind w:left="720"/>
        <w:rPr>
          <w:rFonts w:ascii="Times New Roman" w:hAnsi="Times New Roman"/>
          <w:bCs/>
          <w:iCs/>
          <w:color w:val="FF0000"/>
          <w:szCs w:val="20"/>
        </w:rPr>
      </w:pPr>
    </w:p>
    <w:p w14:paraId="1E0F6486" w14:textId="77777777" w:rsidR="000A428F" w:rsidRPr="00821336" w:rsidRDefault="000A428F" w:rsidP="006019C6">
      <w:pPr>
        <w:spacing w:before="0" w:after="0"/>
        <w:ind w:left="720"/>
        <w:rPr>
          <w:rFonts w:ascii="Times New Roman" w:hAnsi="Times New Roman"/>
          <w:bCs/>
          <w:iCs/>
          <w:color w:val="FF0000"/>
          <w:szCs w:val="20"/>
        </w:rPr>
      </w:pPr>
    </w:p>
    <w:p w14:paraId="1BF416A7" w14:textId="1D57FF2E" w:rsidR="008D0133" w:rsidRPr="0042128F" w:rsidRDefault="00BE12D1" w:rsidP="0042128F">
      <w:pPr>
        <w:pStyle w:val="Heading2"/>
      </w:pPr>
      <w:r w:rsidRPr="00C26310">
        <w:t>Money</w:t>
      </w:r>
      <w:r w:rsidR="00A72C9E" w:rsidRPr="00C26310">
        <w:t xml:space="preserve"> and Sustainability </w:t>
      </w:r>
    </w:p>
    <w:p w14:paraId="3186CD41" w14:textId="77777777" w:rsidR="000062C2" w:rsidRPr="00C26310" w:rsidRDefault="000062C2" w:rsidP="00B55772">
      <w:pPr>
        <w:spacing w:before="0" w:after="0"/>
        <w:rPr>
          <w:color w:val="FF0000"/>
        </w:rPr>
      </w:pPr>
    </w:p>
    <w:p w14:paraId="7B26CE62" w14:textId="6A280577" w:rsidR="00F238B7" w:rsidRPr="00821336" w:rsidRDefault="00A72C9E" w:rsidP="00B55772">
      <w:pPr>
        <w:pStyle w:val="ListParagraph"/>
        <w:numPr>
          <w:ilvl w:val="0"/>
          <w:numId w:val="1"/>
        </w:numPr>
        <w:spacing w:before="0" w:after="0"/>
        <w:rPr>
          <w:b/>
          <w:color w:val="000000" w:themeColor="text1"/>
        </w:rPr>
      </w:pPr>
      <w:r w:rsidRPr="00821336">
        <w:rPr>
          <w:b/>
          <w:color w:val="000000" w:themeColor="text1"/>
        </w:rPr>
        <w:t xml:space="preserve">Each project </w:t>
      </w:r>
      <w:r w:rsidR="001E4C98" w:rsidRPr="00821336">
        <w:rPr>
          <w:b/>
          <w:color w:val="000000" w:themeColor="text1"/>
        </w:rPr>
        <w:t xml:space="preserve">receives up to $750 </w:t>
      </w:r>
      <w:r w:rsidRPr="00821336">
        <w:rPr>
          <w:b/>
          <w:color w:val="000000" w:themeColor="text1"/>
        </w:rPr>
        <w:t xml:space="preserve">for supplies. Please provide details </w:t>
      </w:r>
      <w:r w:rsidR="00F238B7" w:rsidRPr="00821336">
        <w:rPr>
          <w:b/>
          <w:color w:val="000000" w:themeColor="text1"/>
        </w:rPr>
        <w:t xml:space="preserve">for how the funds </w:t>
      </w:r>
      <w:proofErr w:type="gramStart"/>
      <w:r w:rsidR="00F238B7" w:rsidRPr="00821336">
        <w:rPr>
          <w:b/>
          <w:color w:val="000000" w:themeColor="text1"/>
        </w:rPr>
        <w:t>will be utilized</w:t>
      </w:r>
      <w:proofErr w:type="gramEnd"/>
      <w:r w:rsidR="00F238B7" w:rsidRPr="00821336">
        <w:rPr>
          <w:b/>
          <w:color w:val="000000" w:themeColor="text1"/>
        </w:rPr>
        <w:t xml:space="preserve">. </w:t>
      </w:r>
    </w:p>
    <w:p w14:paraId="5C1FF580" w14:textId="77777777" w:rsidR="00A72C9E" w:rsidRPr="00821336" w:rsidRDefault="00A72C9E" w:rsidP="00B55772">
      <w:pPr>
        <w:spacing w:before="0" w:after="0"/>
        <w:ind w:left="720"/>
        <w:rPr>
          <w:color w:val="000000" w:themeColor="text1"/>
        </w:rPr>
      </w:pPr>
    </w:p>
    <w:p w14:paraId="606BFE3D" w14:textId="77777777" w:rsidR="0085194E" w:rsidRPr="00821336" w:rsidRDefault="00B55772" w:rsidP="00B55772">
      <w:pPr>
        <w:spacing w:before="0" w:after="0"/>
        <w:ind w:left="720"/>
        <w:rPr>
          <w:color w:val="000000" w:themeColor="text1"/>
        </w:rPr>
      </w:pPr>
      <w:r w:rsidRPr="00821336">
        <w:rPr>
          <w:color w:val="000000" w:themeColor="text1"/>
        </w:rPr>
        <w:tab/>
      </w:r>
    </w:p>
    <w:tbl>
      <w:tblPr>
        <w:tblStyle w:val="TableGrid"/>
        <w:tblW w:w="9805" w:type="dxa"/>
        <w:tblInd w:w="720" w:type="dxa"/>
        <w:tblLook w:val="04A0" w:firstRow="1" w:lastRow="0" w:firstColumn="1" w:lastColumn="0" w:noHBand="0" w:noVBand="1"/>
      </w:tblPr>
      <w:tblGrid>
        <w:gridCol w:w="1083"/>
        <w:gridCol w:w="2642"/>
        <w:gridCol w:w="6080"/>
      </w:tblGrid>
      <w:tr w:rsidR="00821336" w:rsidRPr="00821336" w14:paraId="11551C8C" w14:textId="77777777" w:rsidTr="00261384">
        <w:tc>
          <w:tcPr>
            <w:tcW w:w="1083" w:type="dxa"/>
          </w:tcPr>
          <w:p w14:paraId="4B27E014" w14:textId="419CEE69" w:rsidR="001E4C98" w:rsidRPr="00821336" w:rsidRDefault="001E4C98" w:rsidP="00261384">
            <w:pPr>
              <w:spacing w:before="0" w:after="0"/>
              <w:jc w:val="center"/>
              <w:rPr>
                <w:b/>
                <w:color w:val="000000" w:themeColor="text1"/>
              </w:rPr>
            </w:pPr>
            <w:r w:rsidRPr="00821336">
              <w:rPr>
                <w:b/>
                <w:color w:val="000000" w:themeColor="text1"/>
              </w:rPr>
              <w:t>Amount</w:t>
            </w:r>
          </w:p>
        </w:tc>
        <w:tc>
          <w:tcPr>
            <w:tcW w:w="2642" w:type="dxa"/>
          </w:tcPr>
          <w:p w14:paraId="53CC3A27" w14:textId="7D927187" w:rsidR="001E4C98" w:rsidRPr="00821336" w:rsidRDefault="001E4C98" w:rsidP="00261384">
            <w:pPr>
              <w:spacing w:before="0" w:after="0"/>
              <w:jc w:val="center"/>
              <w:rPr>
                <w:b/>
                <w:color w:val="000000" w:themeColor="text1"/>
              </w:rPr>
            </w:pPr>
            <w:r w:rsidRPr="00821336">
              <w:rPr>
                <w:b/>
                <w:color w:val="000000" w:themeColor="text1"/>
              </w:rPr>
              <w:t>Line Item</w:t>
            </w:r>
          </w:p>
        </w:tc>
        <w:tc>
          <w:tcPr>
            <w:tcW w:w="6080" w:type="dxa"/>
          </w:tcPr>
          <w:p w14:paraId="5CDFD0AB" w14:textId="38D6342F" w:rsidR="001E4C98" w:rsidRPr="00821336" w:rsidRDefault="001E4C98" w:rsidP="00261384">
            <w:pPr>
              <w:spacing w:before="0" w:after="0"/>
              <w:jc w:val="center"/>
              <w:rPr>
                <w:b/>
                <w:color w:val="000000" w:themeColor="text1"/>
              </w:rPr>
            </w:pPr>
            <w:r w:rsidRPr="00821336">
              <w:rPr>
                <w:b/>
                <w:color w:val="000000" w:themeColor="text1"/>
              </w:rPr>
              <w:t>Description</w:t>
            </w:r>
          </w:p>
        </w:tc>
      </w:tr>
      <w:tr w:rsidR="00C26310" w:rsidRPr="00C26310" w14:paraId="33540E0C" w14:textId="77777777" w:rsidTr="00261384">
        <w:tc>
          <w:tcPr>
            <w:tcW w:w="1083" w:type="dxa"/>
          </w:tcPr>
          <w:p w14:paraId="0934D3F8" w14:textId="1224FFCF" w:rsidR="001E4C98" w:rsidRPr="00C26310" w:rsidRDefault="001E4C98" w:rsidP="00B55772">
            <w:pPr>
              <w:spacing w:before="0" w:after="0"/>
              <w:rPr>
                <w:i/>
                <w:color w:val="FF0000"/>
              </w:rPr>
            </w:pPr>
            <w:r w:rsidRPr="00C26310">
              <w:rPr>
                <w:i/>
                <w:color w:val="FF0000"/>
              </w:rPr>
              <w:t>$200</w:t>
            </w:r>
          </w:p>
        </w:tc>
        <w:tc>
          <w:tcPr>
            <w:tcW w:w="2642" w:type="dxa"/>
          </w:tcPr>
          <w:p w14:paraId="4AB491E8" w14:textId="40BEB544" w:rsidR="001E4C98" w:rsidRPr="00C26310" w:rsidRDefault="001E4C98" w:rsidP="00B55772">
            <w:pPr>
              <w:spacing w:before="0" w:after="0"/>
              <w:rPr>
                <w:i/>
                <w:color w:val="FF0000"/>
              </w:rPr>
            </w:pPr>
            <w:r w:rsidRPr="00C26310">
              <w:rPr>
                <w:i/>
                <w:color w:val="FF0000"/>
              </w:rPr>
              <w:t>Printing Costs</w:t>
            </w:r>
          </w:p>
        </w:tc>
        <w:tc>
          <w:tcPr>
            <w:tcW w:w="6080" w:type="dxa"/>
          </w:tcPr>
          <w:p w14:paraId="0C4E4FB2" w14:textId="7C104E7A" w:rsidR="001E4C98" w:rsidRPr="00C26310" w:rsidRDefault="001E4C98" w:rsidP="00B55772">
            <w:pPr>
              <w:spacing w:before="0" w:after="0"/>
              <w:rPr>
                <w:i/>
                <w:color w:val="FF0000"/>
              </w:rPr>
            </w:pPr>
            <w:r w:rsidRPr="00C26310">
              <w:rPr>
                <w:i/>
                <w:color w:val="FF0000"/>
              </w:rPr>
              <w:t>For copies of final materials to share with partner</w:t>
            </w:r>
          </w:p>
        </w:tc>
      </w:tr>
      <w:tr w:rsidR="00C26310" w:rsidRPr="00C26310" w14:paraId="6F7235FF" w14:textId="77777777" w:rsidTr="00261384">
        <w:tc>
          <w:tcPr>
            <w:tcW w:w="1083" w:type="dxa"/>
          </w:tcPr>
          <w:p w14:paraId="3AABA68B" w14:textId="513D5DF5" w:rsidR="001E4C98" w:rsidRPr="00EA3F73" w:rsidRDefault="00EA3F73" w:rsidP="00B55772">
            <w:pPr>
              <w:spacing w:before="0" w:after="0"/>
              <w:rPr>
                <w:i/>
                <w:color w:val="FF0000"/>
              </w:rPr>
            </w:pPr>
            <w:r w:rsidRPr="00EA3F73">
              <w:rPr>
                <w:i/>
                <w:color w:val="FF0000"/>
              </w:rPr>
              <w:t>$100</w:t>
            </w:r>
          </w:p>
        </w:tc>
        <w:tc>
          <w:tcPr>
            <w:tcW w:w="2642" w:type="dxa"/>
          </w:tcPr>
          <w:p w14:paraId="66210793" w14:textId="0563F785" w:rsidR="001E4C98" w:rsidRPr="00EA3F73" w:rsidRDefault="00EA3F73" w:rsidP="00EA3F73">
            <w:pPr>
              <w:spacing w:before="0" w:after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Reagents </w:t>
            </w:r>
          </w:p>
        </w:tc>
        <w:tc>
          <w:tcPr>
            <w:tcW w:w="6080" w:type="dxa"/>
          </w:tcPr>
          <w:p w14:paraId="1C2C6D85" w14:textId="281C6879" w:rsidR="001E4C98" w:rsidRPr="00EA3F73" w:rsidRDefault="00EA3F73" w:rsidP="00B55772">
            <w:pPr>
              <w:spacing w:before="0" w:after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For the 3D printer</w:t>
            </w:r>
          </w:p>
        </w:tc>
      </w:tr>
      <w:tr w:rsidR="00C26310" w:rsidRPr="00C26310" w14:paraId="0D74F7BF" w14:textId="77777777" w:rsidTr="00261384">
        <w:tc>
          <w:tcPr>
            <w:tcW w:w="1083" w:type="dxa"/>
          </w:tcPr>
          <w:p w14:paraId="0B8E57B3" w14:textId="77777777" w:rsidR="001E4C98" w:rsidRPr="00C26310" w:rsidRDefault="001E4C98" w:rsidP="00B55772">
            <w:pPr>
              <w:spacing w:before="0" w:after="0"/>
              <w:rPr>
                <w:color w:val="FF0000"/>
              </w:rPr>
            </w:pPr>
          </w:p>
        </w:tc>
        <w:tc>
          <w:tcPr>
            <w:tcW w:w="2642" w:type="dxa"/>
          </w:tcPr>
          <w:p w14:paraId="6EC71C68" w14:textId="77777777" w:rsidR="001E4C98" w:rsidRPr="00C26310" w:rsidRDefault="001E4C98" w:rsidP="00B55772">
            <w:pPr>
              <w:spacing w:before="0" w:after="0"/>
              <w:rPr>
                <w:color w:val="FF0000"/>
              </w:rPr>
            </w:pPr>
          </w:p>
        </w:tc>
        <w:tc>
          <w:tcPr>
            <w:tcW w:w="6080" w:type="dxa"/>
          </w:tcPr>
          <w:p w14:paraId="6799AC54" w14:textId="77777777" w:rsidR="001E4C98" w:rsidRPr="00C26310" w:rsidRDefault="001E4C98" w:rsidP="00B55772">
            <w:pPr>
              <w:spacing w:before="0" w:after="0"/>
              <w:rPr>
                <w:color w:val="FF0000"/>
              </w:rPr>
            </w:pPr>
          </w:p>
        </w:tc>
      </w:tr>
      <w:tr w:rsidR="00C26310" w:rsidRPr="00C26310" w14:paraId="5841C214" w14:textId="77777777" w:rsidTr="00261384">
        <w:tc>
          <w:tcPr>
            <w:tcW w:w="1083" w:type="dxa"/>
          </w:tcPr>
          <w:p w14:paraId="5B511D12" w14:textId="77777777" w:rsidR="001E4C98" w:rsidRPr="00C26310" w:rsidRDefault="001E4C98" w:rsidP="00B55772">
            <w:pPr>
              <w:spacing w:before="0" w:after="0"/>
              <w:rPr>
                <w:color w:val="FF0000"/>
              </w:rPr>
            </w:pPr>
          </w:p>
        </w:tc>
        <w:tc>
          <w:tcPr>
            <w:tcW w:w="2642" w:type="dxa"/>
          </w:tcPr>
          <w:p w14:paraId="51D52EB4" w14:textId="77777777" w:rsidR="001E4C98" w:rsidRPr="00C26310" w:rsidRDefault="001E4C98" w:rsidP="00B55772">
            <w:pPr>
              <w:spacing w:before="0" w:after="0"/>
              <w:rPr>
                <w:color w:val="FF0000"/>
              </w:rPr>
            </w:pPr>
          </w:p>
        </w:tc>
        <w:tc>
          <w:tcPr>
            <w:tcW w:w="6080" w:type="dxa"/>
          </w:tcPr>
          <w:p w14:paraId="7A6D9032" w14:textId="77777777" w:rsidR="001E4C98" w:rsidRPr="00C26310" w:rsidRDefault="001E4C98" w:rsidP="00B55772">
            <w:pPr>
              <w:spacing w:before="0" w:after="0"/>
              <w:rPr>
                <w:color w:val="FF0000"/>
              </w:rPr>
            </w:pPr>
          </w:p>
        </w:tc>
      </w:tr>
      <w:tr w:rsidR="00C26310" w:rsidRPr="00C26310" w14:paraId="371DB2DF" w14:textId="77777777" w:rsidTr="00261384">
        <w:tc>
          <w:tcPr>
            <w:tcW w:w="1083" w:type="dxa"/>
          </w:tcPr>
          <w:p w14:paraId="6DBF531A" w14:textId="77777777" w:rsidR="001E4C98" w:rsidRPr="00C26310" w:rsidRDefault="001E4C98" w:rsidP="00B55772">
            <w:pPr>
              <w:spacing w:before="0" w:after="0"/>
              <w:rPr>
                <w:color w:val="FF0000"/>
              </w:rPr>
            </w:pPr>
          </w:p>
        </w:tc>
        <w:tc>
          <w:tcPr>
            <w:tcW w:w="2642" w:type="dxa"/>
          </w:tcPr>
          <w:p w14:paraId="5FE4047B" w14:textId="77777777" w:rsidR="001E4C98" w:rsidRPr="00C26310" w:rsidRDefault="001E4C98" w:rsidP="00B55772">
            <w:pPr>
              <w:spacing w:before="0" w:after="0"/>
              <w:rPr>
                <w:color w:val="FF0000"/>
              </w:rPr>
            </w:pPr>
          </w:p>
        </w:tc>
        <w:tc>
          <w:tcPr>
            <w:tcW w:w="6080" w:type="dxa"/>
          </w:tcPr>
          <w:p w14:paraId="498CBC39" w14:textId="77777777" w:rsidR="001E4C98" w:rsidRPr="00C26310" w:rsidRDefault="001E4C98" w:rsidP="00B55772">
            <w:pPr>
              <w:spacing w:before="0" w:after="0"/>
              <w:rPr>
                <w:color w:val="FF0000"/>
              </w:rPr>
            </w:pPr>
          </w:p>
        </w:tc>
      </w:tr>
      <w:tr w:rsidR="001E4C98" w:rsidRPr="00C26310" w14:paraId="5693D96F" w14:textId="77777777" w:rsidTr="00261384">
        <w:tc>
          <w:tcPr>
            <w:tcW w:w="1083" w:type="dxa"/>
          </w:tcPr>
          <w:p w14:paraId="0963D887" w14:textId="77777777" w:rsidR="001E4C98" w:rsidRPr="00C26310" w:rsidRDefault="001E4C98" w:rsidP="00B55772">
            <w:pPr>
              <w:spacing w:before="0" w:after="0"/>
              <w:rPr>
                <w:color w:val="FF0000"/>
              </w:rPr>
            </w:pPr>
          </w:p>
        </w:tc>
        <w:tc>
          <w:tcPr>
            <w:tcW w:w="2642" w:type="dxa"/>
          </w:tcPr>
          <w:p w14:paraId="56765968" w14:textId="77777777" w:rsidR="001E4C98" w:rsidRPr="00C26310" w:rsidRDefault="001E4C98" w:rsidP="00B55772">
            <w:pPr>
              <w:spacing w:before="0" w:after="0"/>
              <w:rPr>
                <w:color w:val="FF0000"/>
              </w:rPr>
            </w:pPr>
          </w:p>
        </w:tc>
        <w:tc>
          <w:tcPr>
            <w:tcW w:w="6080" w:type="dxa"/>
          </w:tcPr>
          <w:p w14:paraId="1550C4A0" w14:textId="77777777" w:rsidR="001E4C98" w:rsidRPr="00C26310" w:rsidRDefault="001E4C98" w:rsidP="00B55772">
            <w:pPr>
              <w:spacing w:before="0" w:after="0"/>
              <w:rPr>
                <w:color w:val="FF0000"/>
              </w:rPr>
            </w:pPr>
          </w:p>
        </w:tc>
      </w:tr>
    </w:tbl>
    <w:p w14:paraId="270E85AC" w14:textId="77777777" w:rsidR="0085194E" w:rsidRPr="00C26310" w:rsidRDefault="0085194E" w:rsidP="00B55772">
      <w:pPr>
        <w:spacing w:before="0" w:after="0"/>
        <w:ind w:left="720"/>
        <w:rPr>
          <w:color w:val="FF0000"/>
        </w:rPr>
      </w:pPr>
    </w:p>
    <w:p w14:paraId="1AC88AAD" w14:textId="1C66A47D" w:rsidR="00F238B7" w:rsidRPr="00C26310" w:rsidRDefault="00041BFD" w:rsidP="00B55772">
      <w:pPr>
        <w:spacing w:before="0" w:after="0"/>
        <w:ind w:left="720"/>
        <w:rPr>
          <w:color w:val="FF0000"/>
        </w:rPr>
      </w:pPr>
      <w:r w:rsidRPr="00C26310">
        <w:rPr>
          <w:color w:val="FF0000"/>
        </w:rPr>
        <w:tab/>
      </w:r>
      <w:r w:rsidRPr="00C26310">
        <w:rPr>
          <w:color w:val="FF0000"/>
        </w:rPr>
        <w:tab/>
      </w:r>
      <w:r w:rsidRPr="00C26310">
        <w:rPr>
          <w:color w:val="FF0000"/>
        </w:rPr>
        <w:tab/>
      </w:r>
      <w:r w:rsidRPr="00C26310">
        <w:rPr>
          <w:color w:val="FF0000"/>
        </w:rPr>
        <w:tab/>
      </w:r>
      <w:r w:rsidR="00B55772" w:rsidRPr="00C26310">
        <w:rPr>
          <w:color w:val="FF0000"/>
        </w:rPr>
        <w:t xml:space="preserve"> </w:t>
      </w:r>
    </w:p>
    <w:p w14:paraId="1773A316" w14:textId="6938A7CB" w:rsidR="000062C2" w:rsidRPr="00C26310" w:rsidRDefault="000062C2" w:rsidP="00B55772">
      <w:pPr>
        <w:spacing w:before="0" w:after="0"/>
        <w:rPr>
          <w:color w:val="FF0000"/>
        </w:rPr>
      </w:pPr>
    </w:p>
    <w:p w14:paraId="1A7CD91B" w14:textId="64E0A6F2" w:rsidR="00F238B7" w:rsidRPr="00821336" w:rsidRDefault="00E0103B" w:rsidP="00B55772">
      <w:pPr>
        <w:pStyle w:val="ListParagraph"/>
        <w:numPr>
          <w:ilvl w:val="0"/>
          <w:numId w:val="1"/>
        </w:numPr>
        <w:spacing w:before="0" w:after="0"/>
        <w:rPr>
          <w:b/>
          <w:color w:val="000000" w:themeColor="text1"/>
        </w:rPr>
      </w:pPr>
      <w:r w:rsidRPr="00821336">
        <w:rPr>
          <w:b/>
          <w:color w:val="000000" w:themeColor="text1"/>
        </w:rPr>
        <w:t>P</w:t>
      </w:r>
      <w:r w:rsidR="00F238B7" w:rsidRPr="00821336">
        <w:rPr>
          <w:b/>
          <w:color w:val="000000" w:themeColor="text1"/>
        </w:rPr>
        <w:t xml:space="preserve">lease describe any </w:t>
      </w:r>
      <w:r w:rsidRPr="00821336">
        <w:rPr>
          <w:b/>
          <w:color w:val="000000" w:themeColor="text1"/>
        </w:rPr>
        <w:t xml:space="preserve">additional resources that </w:t>
      </w:r>
      <w:proofErr w:type="gramStart"/>
      <w:r w:rsidRPr="00821336">
        <w:rPr>
          <w:b/>
          <w:color w:val="000000" w:themeColor="text1"/>
        </w:rPr>
        <w:t>would be used</w:t>
      </w:r>
      <w:proofErr w:type="gramEnd"/>
      <w:r w:rsidRPr="00821336">
        <w:rPr>
          <w:b/>
          <w:color w:val="000000" w:themeColor="text1"/>
        </w:rPr>
        <w:t xml:space="preserve"> as part of your proposed work</w:t>
      </w:r>
      <w:r w:rsidR="00EA3F73" w:rsidRPr="00821336">
        <w:rPr>
          <w:b/>
          <w:color w:val="000000" w:themeColor="text1"/>
        </w:rPr>
        <w:t>,</w:t>
      </w:r>
      <w:r w:rsidRPr="00821336">
        <w:rPr>
          <w:b/>
          <w:color w:val="000000" w:themeColor="text1"/>
        </w:rPr>
        <w:t xml:space="preserve"> s</w:t>
      </w:r>
      <w:r w:rsidR="00B55772" w:rsidRPr="00821336">
        <w:rPr>
          <w:b/>
          <w:color w:val="000000" w:themeColor="text1"/>
        </w:rPr>
        <w:t>u</w:t>
      </w:r>
      <w:r w:rsidRPr="00821336">
        <w:rPr>
          <w:b/>
          <w:color w:val="000000" w:themeColor="text1"/>
        </w:rPr>
        <w:t>ch as department or other Mercer facilities</w:t>
      </w:r>
      <w:r w:rsidR="00F238B7" w:rsidRPr="00821336">
        <w:rPr>
          <w:b/>
          <w:color w:val="000000" w:themeColor="text1"/>
        </w:rPr>
        <w:t xml:space="preserve">. </w:t>
      </w:r>
    </w:p>
    <w:p w14:paraId="510DCB51" w14:textId="4A443A5D" w:rsidR="00917FBC" w:rsidRPr="00821336" w:rsidRDefault="00917FBC" w:rsidP="006019C6">
      <w:pPr>
        <w:spacing w:before="0" w:after="0"/>
        <w:ind w:left="720"/>
        <w:rPr>
          <w:rFonts w:ascii="Times New Roman" w:hAnsi="Times New Roman"/>
          <w:color w:val="FF0000"/>
        </w:rPr>
      </w:pPr>
    </w:p>
    <w:p w14:paraId="367FE48B" w14:textId="0CFCD2B4" w:rsidR="000062C2" w:rsidRPr="00821336" w:rsidRDefault="000062C2" w:rsidP="006019C6">
      <w:pPr>
        <w:spacing w:before="0" w:after="0"/>
        <w:ind w:left="720"/>
        <w:rPr>
          <w:rFonts w:ascii="Times New Roman" w:hAnsi="Times New Roman"/>
          <w:color w:val="FF0000"/>
        </w:rPr>
      </w:pPr>
    </w:p>
    <w:p w14:paraId="5A2BE901" w14:textId="77777777" w:rsidR="0085194E" w:rsidRPr="00C26310" w:rsidRDefault="0085194E" w:rsidP="006019C6">
      <w:pPr>
        <w:spacing w:before="0" w:after="0"/>
        <w:ind w:left="720"/>
        <w:rPr>
          <w:color w:val="FF0000"/>
        </w:rPr>
      </w:pPr>
    </w:p>
    <w:p w14:paraId="70E4C941" w14:textId="52722433" w:rsidR="00A72C9E" w:rsidRPr="00C26310" w:rsidRDefault="00A72C9E" w:rsidP="006019C6">
      <w:pPr>
        <w:spacing w:before="0" w:after="0"/>
        <w:ind w:left="720"/>
        <w:rPr>
          <w:color w:val="FF0000"/>
        </w:rPr>
      </w:pPr>
    </w:p>
    <w:p w14:paraId="1013F8B3" w14:textId="77777777" w:rsidR="000062C2" w:rsidRPr="00C26310" w:rsidRDefault="000062C2" w:rsidP="006019C6">
      <w:pPr>
        <w:spacing w:before="0" w:after="0"/>
        <w:ind w:left="720"/>
        <w:rPr>
          <w:color w:val="FF0000"/>
        </w:rPr>
      </w:pPr>
    </w:p>
    <w:p w14:paraId="0BD22B1B" w14:textId="77777777" w:rsidR="0042128F" w:rsidRPr="0042128F" w:rsidRDefault="0042128F" w:rsidP="0042128F">
      <w:pPr>
        <w:pStyle w:val="ListParagraph"/>
        <w:numPr>
          <w:ilvl w:val="0"/>
          <w:numId w:val="1"/>
        </w:numPr>
        <w:spacing w:before="0" w:after="0"/>
        <w:rPr>
          <w:color w:val="000000" w:themeColor="text1"/>
          <w:sz w:val="28"/>
        </w:rPr>
      </w:pPr>
      <w:r w:rsidRPr="0042128F">
        <w:rPr>
          <w:b/>
          <w:color w:val="000000" w:themeColor="text1"/>
        </w:rPr>
        <w:t xml:space="preserve">Where and when will </w:t>
      </w:r>
      <w:proofErr w:type="gramStart"/>
      <w:r w:rsidRPr="0042128F">
        <w:rPr>
          <w:b/>
          <w:color w:val="000000" w:themeColor="text1"/>
        </w:rPr>
        <w:t>the results of your project be disseminated by you and your student(s)</w:t>
      </w:r>
      <w:proofErr w:type="gramEnd"/>
      <w:r w:rsidRPr="0042128F">
        <w:rPr>
          <w:b/>
          <w:color w:val="000000" w:themeColor="text1"/>
        </w:rPr>
        <w:t xml:space="preserve">? Be specific for internal and external opportunities. The Center for Engaged </w:t>
      </w:r>
      <w:proofErr w:type="gramStart"/>
      <w:r w:rsidRPr="0042128F">
        <w:rPr>
          <w:b/>
          <w:color w:val="000000" w:themeColor="text1"/>
        </w:rPr>
        <w:t>Learning  is</w:t>
      </w:r>
      <w:proofErr w:type="gramEnd"/>
      <w:r w:rsidRPr="0042128F">
        <w:rPr>
          <w:b/>
          <w:color w:val="000000" w:themeColor="text1"/>
        </w:rPr>
        <w:t xml:space="preserve"> particularly interested in projects that will lead to peer-reviewed publications (or the discipline equivalent). </w:t>
      </w:r>
    </w:p>
    <w:p w14:paraId="18CC5FDC" w14:textId="77777777" w:rsidR="0042128F" w:rsidRPr="00821336" w:rsidRDefault="0042128F" w:rsidP="0042128F">
      <w:pPr>
        <w:pStyle w:val="ListParagraph"/>
        <w:spacing w:before="0" w:after="0"/>
        <w:rPr>
          <w:rFonts w:ascii="Times New Roman" w:hAnsi="Times New Roman"/>
          <w:color w:val="FF0000"/>
        </w:rPr>
      </w:pPr>
    </w:p>
    <w:p w14:paraId="54AB4055" w14:textId="3C1AD1EB" w:rsidR="0085194E" w:rsidRPr="00821336" w:rsidRDefault="0085194E" w:rsidP="0042128F">
      <w:pPr>
        <w:pStyle w:val="ListParagraph"/>
        <w:spacing w:before="0" w:after="0" w:line="276" w:lineRule="auto"/>
        <w:rPr>
          <w:rFonts w:ascii="Times New Roman" w:hAnsi="Times New Roman"/>
          <w:b/>
          <w:bCs/>
          <w:iCs/>
          <w:color w:val="FF0000"/>
          <w:sz w:val="22"/>
          <w:szCs w:val="28"/>
        </w:rPr>
      </w:pPr>
    </w:p>
    <w:p w14:paraId="6BBFFC3C" w14:textId="3F3C6AFB" w:rsidR="0085194E" w:rsidRPr="00821336" w:rsidRDefault="0085194E" w:rsidP="0085194E">
      <w:pPr>
        <w:pStyle w:val="ListParagraph"/>
        <w:spacing w:before="0" w:after="0" w:line="276" w:lineRule="auto"/>
        <w:rPr>
          <w:rFonts w:ascii="Times New Roman" w:hAnsi="Times New Roman"/>
          <w:bCs/>
          <w:iCs/>
          <w:color w:val="FF0000"/>
          <w:sz w:val="22"/>
          <w:szCs w:val="28"/>
        </w:rPr>
      </w:pPr>
    </w:p>
    <w:p w14:paraId="0BE0E94B" w14:textId="4E628802" w:rsidR="0085194E" w:rsidRPr="00821336" w:rsidRDefault="0085194E" w:rsidP="0085194E">
      <w:pPr>
        <w:pStyle w:val="ListParagraph"/>
        <w:spacing w:before="0" w:after="0" w:line="276" w:lineRule="auto"/>
        <w:rPr>
          <w:rFonts w:ascii="Times New Roman" w:hAnsi="Times New Roman"/>
          <w:bCs/>
          <w:iCs/>
          <w:color w:val="FF0000"/>
          <w:sz w:val="22"/>
          <w:szCs w:val="28"/>
        </w:rPr>
      </w:pPr>
    </w:p>
    <w:p w14:paraId="3508A38C" w14:textId="2776FE23" w:rsidR="0085194E" w:rsidRPr="00821336" w:rsidRDefault="0085194E" w:rsidP="0085194E">
      <w:pPr>
        <w:pStyle w:val="ListParagraph"/>
        <w:spacing w:before="0" w:after="0" w:line="276" w:lineRule="auto"/>
        <w:rPr>
          <w:rFonts w:ascii="Times New Roman" w:hAnsi="Times New Roman"/>
          <w:bCs/>
          <w:iCs/>
          <w:color w:val="FF0000"/>
          <w:sz w:val="22"/>
          <w:szCs w:val="28"/>
        </w:rPr>
      </w:pPr>
    </w:p>
    <w:p w14:paraId="1B005B1C" w14:textId="77B40534" w:rsidR="0085194E" w:rsidRPr="00821336" w:rsidRDefault="0085194E" w:rsidP="0085194E">
      <w:pPr>
        <w:pStyle w:val="ListParagraph"/>
        <w:spacing w:before="0" w:after="0" w:line="276" w:lineRule="auto"/>
        <w:rPr>
          <w:rFonts w:ascii="Times New Roman" w:hAnsi="Times New Roman"/>
          <w:bCs/>
          <w:iCs/>
          <w:color w:val="FF0000"/>
          <w:sz w:val="22"/>
          <w:szCs w:val="28"/>
        </w:rPr>
      </w:pPr>
    </w:p>
    <w:p w14:paraId="7040E932" w14:textId="42546AF4" w:rsidR="00A72C9E" w:rsidRPr="00821336" w:rsidRDefault="0042128F" w:rsidP="00CE1285">
      <w:pPr>
        <w:pStyle w:val="ListParagraph"/>
        <w:numPr>
          <w:ilvl w:val="0"/>
          <w:numId w:val="1"/>
        </w:numPr>
        <w:spacing w:before="0" w:after="0" w:line="276" w:lineRule="auto"/>
        <w:rPr>
          <w:rFonts w:asciiTheme="majorHAnsi" w:hAnsiTheme="majorHAnsi" w:cs="Arial"/>
          <w:b/>
          <w:bCs/>
          <w:iCs/>
          <w:color w:val="000000" w:themeColor="text1"/>
          <w:sz w:val="22"/>
          <w:szCs w:val="28"/>
        </w:rPr>
      </w:pPr>
      <w:r w:rsidRPr="00821336">
        <w:rPr>
          <w:b/>
          <w:color w:val="000000" w:themeColor="text1"/>
        </w:rPr>
        <w:t>How will your summer undergraduate researcher(s) continue this work with you in the fall/spring 2022-23 semesters (e.g., many departments have course credit options for students working with faculty on undergraduate research and creative activities)</w:t>
      </w:r>
      <w:r w:rsidR="00A72C9E" w:rsidRPr="00821336">
        <w:rPr>
          <w:b/>
          <w:color w:val="000000" w:themeColor="text1"/>
        </w:rPr>
        <w:t>?</w:t>
      </w:r>
    </w:p>
    <w:p w14:paraId="124B5D24" w14:textId="1409BDB9" w:rsidR="00A72C9E" w:rsidRPr="00821336" w:rsidRDefault="00A72C9E" w:rsidP="00A72C9E">
      <w:pPr>
        <w:pStyle w:val="ListParagraph"/>
        <w:spacing w:before="0" w:after="0"/>
        <w:rPr>
          <w:rFonts w:ascii="Times New Roman" w:hAnsi="Times New Roman"/>
          <w:color w:val="FF0000"/>
        </w:rPr>
      </w:pPr>
    </w:p>
    <w:p w14:paraId="54C02677" w14:textId="6A908F46" w:rsidR="00A72C9E" w:rsidRPr="00821336" w:rsidRDefault="00A72C9E" w:rsidP="00A72C9E">
      <w:pPr>
        <w:pStyle w:val="ListParagraph"/>
        <w:spacing w:before="0" w:after="0"/>
        <w:rPr>
          <w:rFonts w:ascii="Times New Roman" w:hAnsi="Times New Roman"/>
          <w:color w:val="FF0000"/>
        </w:rPr>
      </w:pPr>
    </w:p>
    <w:p w14:paraId="46D56DC9" w14:textId="04E18D71" w:rsidR="00A72C9E" w:rsidRPr="00821336" w:rsidRDefault="00A72C9E" w:rsidP="00A72C9E">
      <w:pPr>
        <w:pStyle w:val="ListParagraph"/>
        <w:spacing w:before="0" w:after="0"/>
        <w:rPr>
          <w:rFonts w:ascii="Times New Roman" w:hAnsi="Times New Roman"/>
          <w:color w:val="FF0000"/>
        </w:rPr>
      </w:pPr>
    </w:p>
    <w:p w14:paraId="5BFBDE39" w14:textId="6889170F" w:rsidR="00A72C9E" w:rsidRPr="00821336" w:rsidRDefault="00A72C9E" w:rsidP="00A72C9E">
      <w:pPr>
        <w:pStyle w:val="ListParagraph"/>
        <w:spacing w:before="0" w:after="0"/>
        <w:rPr>
          <w:rFonts w:ascii="Times New Roman" w:hAnsi="Times New Roman"/>
          <w:color w:val="FF0000"/>
        </w:rPr>
      </w:pPr>
    </w:p>
    <w:p w14:paraId="6E4678EE" w14:textId="77777777" w:rsidR="00A72C9E" w:rsidRPr="00821336" w:rsidRDefault="00A72C9E" w:rsidP="00A72C9E">
      <w:pPr>
        <w:pStyle w:val="ListParagraph"/>
        <w:spacing w:before="0" w:after="0"/>
        <w:rPr>
          <w:rFonts w:ascii="Times New Roman" w:hAnsi="Times New Roman"/>
          <w:color w:val="FF0000"/>
        </w:rPr>
      </w:pPr>
    </w:p>
    <w:p w14:paraId="14370C0D" w14:textId="209A448A" w:rsidR="00A72C9E" w:rsidRPr="00821336" w:rsidRDefault="00A72C9E" w:rsidP="00B55772">
      <w:pPr>
        <w:pStyle w:val="ListParagraph"/>
        <w:spacing w:before="0" w:after="0"/>
        <w:rPr>
          <w:rFonts w:ascii="Times New Roman" w:hAnsi="Times New Roman"/>
          <w:color w:val="FF0000"/>
        </w:rPr>
      </w:pPr>
    </w:p>
    <w:p w14:paraId="59442232" w14:textId="25E0BD9E" w:rsidR="00A72C9E" w:rsidRPr="00821336" w:rsidRDefault="00A72C9E" w:rsidP="00B55772">
      <w:pPr>
        <w:pStyle w:val="ListParagraph"/>
        <w:spacing w:before="0" w:after="0"/>
        <w:rPr>
          <w:rFonts w:ascii="Times New Roman" w:hAnsi="Times New Roman"/>
          <w:color w:val="FF0000"/>
        </w:rPr>
      </w:pPr>
    </w:p>
    <w:p w14:paraId="39D72DFE" w14:textId="77777777" w:rsidR="00A72C9E" w:rsidRPr="00821336" w:rsidRDefault="00A72C9E" w:rsidP="00B55772">
      <w:pPr>
        <w:pStyle w:val="ListParagraph"/>
        <w:spacing w:before="0" w:after="0"/>
        <w:rPr>
          <w:rFonts w:ascii="Times New Roman" w:hAnsi="Times New Roman"/>
          <w:color w:val="FF0000"/>
        </w:rPr>
      </w:pPr>
    </w:p>
    <w:p w14:paraId="164CAB9A" w14:textId="77777777" w:rsidR="00A72C9E" w:rsidRPr="00821336" w:rsidRDefault="00A72C9E" w:rsidP="00B55772">
      <w:pPr>
        <w:pStyle w:val="ListParagraph"/>
        <w:spacing w:before="0" w:after="0"/>
        <w:rPr>
          <w:rFonts w:ascii="Times New Roman" w:hAnsi="Times New Roman"/>
          <w:color w:val="FF0000"/>
        </w:rPr>
      </w:pPr>
    </w:p>
    <w:p w14:paraId="42A19482" w14:textId="342AA424" w:rsidR="00F238B7" w:rsidRPr="00821336" w:rsidRDefault="00E0103B" w:rsidP="00B55772">
      <w:pPr>
        <w:pStyle w:val="ListParagraph"/>
        <w:numPr>
          <w:ilvl w:val="0"/>
          <w:numId w:val="1"/>
        </w:numPr>
        <w:spacing w:before="0" w:after="0"/>
        <w:rPr>
          <w:b/>
          <w:color w:val="000000" w:themeColor="text1"/>
        </w:rPr>
      </w:pPr>
      <w:r w:rsidRPr="00821336">
        <w:rPr>
          <w:b/>
          <w:color w:val="000000" w:themeColor="text1"/>
        </w:rPr>
        <w:t xml:space="preserve">If you </w:t>
      </w:r>
      <w:proofErr w:type="gramStart"/>
      <w:r w:rsidR="00A72C9E" w:rsidRPr="00821336">
        <w:rPr>
          <w:b/>
          <w:color w:val="000000" w:themeColor="text1"/>
        </w:rPr>
        <w:t>are</w:t>
      </w:r>
      <w:proofErr w:type="gramEnd"/>
      <w:r w:rsidR="00A72C9E" w:rsidRPr="00821336">
        <w:rPr>
          <w:b/>
          <w:color w:val="000000" w:themeColor="text1"/>
        </w:rPr>
        <w:t xml:space="preserve"> not selected as part of the summer 20</w:t>
      </w:r>
      <w:r w:rsidR="007D2D0E" w:rsidRPr="00821336">
        <w:rPr>
          <w:b/>
          <w:color w:val="000000" w:themeColor="text1"/>
        </w:rPr>
        <w:t>2</w:t>
      </w:r>
      <w:r w:rsidR="00EA3F73" w:rsidRPr="00821336">
        <w:rPr>
          <w:b/>
          <w:color w:val="000000" w:themeColor="text1"/>
        </w:rPr>
        <w:t>2</w:t>
      </w:r>
      <w:r w:rsidR="00A72C9E" w:rsidRPr="00821336">
        <w:rPr>
          <w:b/>
          <w:color w:val="000000" w:themeColor="text1"/>
        </w:rPr>
        <w:t xml:space="preserve"> cohort, how would this affect your</w:t>
      </w:r>
      <w:r w:rsidR="0085194E" w:rsidRPr="00821336">
        <w:rPr>
          <w:b/>
          <w:color w:val="000000" w:themeColor="text1"/>
        </w:rPr>
        <w:t xml:space="preserve"> proposed</w:t>
      </w:r>
      <w:r w:rsidR="00A72C9E" w:rsidRPr="00821336">
        <w:rPr>
          <w:b/>
          <w:color w:val="000000" w:themeColor="text1"/>
        </w:rPr>
        <w:t xml:space="preserve"> service-research project?</w:t>
      </w:r>
    </w:p>
    <w:p w14:paraId="146B9F32" w14:textId="435051D4" w:rsidR="000062C2" w:rsidRPr="00821336" w:rsidRDefault="000062C2" w:rsidP="006019C6">
      <w:pPr>
        <w:spacing w:before="0" w:after="0"/>
        <w:ind w:left="720"/>
        <w:rPr>
          <w:rFonts w:ascii="Times New Roman" w:hAnsi="Times New Roman"/>
          <w:color w:val="FF0000"/>
        </w:rPr>
      </w:pPr>
    </w:p>
    <w:p w14:paraId="7B600D0D" w14:textId="0F0C29B7" w:rsidR="00A72C9E" w:rsidRPr="00821336" w:rsidRDefault="00A72C9E" w:rsidP="006019C6">
      <w:pPr>
        <w:spacing w:before="0" w:after="0"/>
        <w:ind w:left="720"/>
        <w:rPr>
          <w:rFonts w:ascii="Times New Roman" w:hAnsi="Times New Roman"/>
          <w:color w:val="FF0000"/>
        </w:rPr>
      </w:pPr>
    </w:p>
    <w:p w14:paraId="60A90D0C" w14:textId="50666EB5" w:rsidR="00A72C9E" w:rsidRPr="00821336" w:rsidRDefault="00A72C9E" w:rsidP="006019C6">
      <w:pPr>
        <w:spacing w:before="0" w:after="0"/>
        <w:ind w:left="720"/>
        <w:rPr>
          <w:rFonts w:ascii="Times New Roman" w:hAnsi="Times New Roman"/>
          <w:color w:val="FF0000"/>
        </w:rPr>
      </w:pPr>
    </w:p>
    <w:p w14:paraId="04B1FE6F" w14:textId="77777777" w:rsidR="00A72C9E" w:rsidRPr="00821336" w:rsidRDefault="00A72C9E" w:rsidP="006019C6">
      <w:pPr>
        <w:spacing w:before="0" w:after="0"/>
        <w:ind w:left="720"/>
        <w:rPr>
          <w:rFonts w:ascii="Times New Roman" w:hAnsi="Times New Roman"/>
          <w:color w:val="FF0000"/>
        </w:rPr>
      </w:pPr>
    </w:p>
    <w:p w14:paraId="68D8193B" w14:textId="77777777" w:rsidR="000062C2" w:rsidRPr="00821336" w:rsidRDefault="000062C2" w:rsidP="006019C6">
      <w:pPr>
        <w:spacing w:before="0" w:after="0"/>
        <w:ind w:left="720"/>
        <w:rPr>
          <w:rFonts w:ascii="Times New Roman" w:hAnsi="Times New Roman"/>
          <w:color w:val="FF0000"/>
        </w:rPr>
      </w:pPr>
    </w:p>
    <w:p w14:paraId="6645D49C" w14:textId="77777777" w:rsidR="001E4C98" w:rsidRPr="00821336" w:rsidRDefault="001E4C98" w:rsidP="00B55772">
      <w:pPr>
        <w:pStyle w:val="ListParagraph"/>
        <w:spacing w:before="0" w:after="0"/>
        <w:rPr>
          <w:rFonts w:ascii="Times New Roman" w:hAnsi="Times New Roman"/>
          <w:color w:val="FF0000"/>
        </w:rPr>
      </w:pPr>
    </w:p>
    <w:p w14:paraId="6E2666AD" w14:textId="77777777" w:rsidR="00BE12D1" w:rsidRPr="00821336" w:rsidRDefault="00BE12D1" w:rsidP="00B55772">
      <w:pPr>
        <w:pStyle w:val="ListParagraph"/>
        <w:spacing w:before="0" w:after="0"/>
        <w:rPr>
          <w:rFonts w:ascii="Times New Roman" w:hAnsi="Times New Roman"/>
          <w:color w:val="FF0000"/>
          <w:sz w:val="28"/>
        </w:rPr>
      </w:pPr>
    </w:p>
    <w:p w14:paraId="4B761CDD" w14:textId="07E63E8B" w:rsidR="00855A6B" w:rsidRPr="00EA3F73" w:rsidRDefault="00B61226" w:rsidP="00B55772">
      <w:pPr>
        <w:spacing w:before="0" w:after="0"/>
        <w:ind w:left="90"/>
        <w:rPr>
          <w:color w:val="000000" w:themeColor="text1"/>
        </w:rPr>
      </w:pPr>
      <w:sdt>
        <w:sdtPr>
          <w:rPr>
            <w:color w:val="000000" w:themeColor="text1"/>
            <w:sz w:val="28"/>
          </w:rPr>
          <w:id w:val="-142201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D4F" w:rsidRPr="00EA3F73">
            <w:rPr>
              <w:rFonts w:ascii="MS Gothic" w:eastAsia="MS Gothic" w:hAnsi="MS Gothic" w:hint="eastAsia"/>
              <w:color w:val="000000" w:themeColor="text1"/>
              <w:sz w:val="28"/>
            </w:rPr>
            <w:t>☐</w:t>
          </w:r>
        </w:sdtContent>
      </w:sdt>
      <w:r w:rsidR="00F238B7" w:rsidRPr="00EA3F73">
        <w:rPr>
          <w:color w:val="000000" w:themeColor="text1"/>
          <w:sz w:val="28"/>
        </w:rPr>
        <w:t xml:space="preserve"> </w:t>
      </w:r>
      <w:r w:rsidR="00516EA6" w:rsidRPr="00EA3F73">
        <w:rPr>
          <w:color w:val="000000" w:themeColor="text1"/>
        </w:rPr>
        <w:t>Check this</w:t>
      </w:r>
      <w:r w:rsidR="00F238B7" w:rsidRPr="00EA3F73">
        <w:rPr>
          <w:color w:val="000000" w:themeColor="text1"/>
        </w:rPr>
        <w:t xml:space="preserve"> box to indicate that you have discussed this proposal with your Chair and/or Dean. (Final funding approval is contingent on the signature of the Chair and/or Dean.)</w:t>
      </w:r>
      <w:r w:rsidR="00874667" w:rsidRPr="00EA3F73">
        <w:rPr>
          <w:color w:val="000000" w:themeColor="text1"/>
        </w:rPr>
        <w:t xml:space="preserve"> </w:t>
      </w:r>
    </w:p>
    <w:p w14:paraId="26FA11DF" w14:textId="4FB55402" w:rsidR="0085194E" w:rsidRPr="00EA3F73" w:rsidRDefault="0085194E" w:rsidP="00B55772">
      <w:pPr>
        <w:spacing w:before="0" w:after="0"/>
        <w:ind w:left="90"/>
        <w:rPr>
          <w:color w:val="000000" w:themeColor="text1"/>
        </w:rPr>
      </w:pPr>
    </w:p>
    <w:p w14:paraId="53780993" w14:textId="6698FE12" w:rsidR="0085194E" w:rsidRPr="00EA3F73" w:rsidRDefault="00B61226" w:rsidP="0085194E">
      <w:pPr>
        <w:spacing w:before="0" w:after="0"/>
        <w:ind w:left="90"/>
        <w:rPr>
          <w:color w:val="000000" w:themeColor="text1"/>
        </w:rPr>
      </w:pPr>
      <w:sdt>
        <w:sdtPr>
          <w:rPr>
            <w:color w:val="000000" w:themeColor="text1"/>
            <w:sz w:val="28"/>
          </w:rPr>
          <w:id w:val="7147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94E" w:rsidRPr="00EA3F73">
            <w:rPr>
              <w:rFonts w:ascii="MS Gothic" w:eastAsia="MS Gothic" w:hAnsi="MS Gothic" w:hint="eastAsia"/>
              <w:color w:val="000000" w:themeColor="text1"/>
              <w:sz w:val="28"/>
            </w:rPr>
            <w:t>☐</w:t>
          </w:r>
        </w:sdtContent>
      </w:sdt>
      <w:r w:rsidR="0085194E" w:rsidRPr="00EA3F73">
        <w:rPr>
          <w:color w:val="000000" w:themeColor="text1"/>
        </w:rPr>
        <w:t xml:space="preserve"> </w:t>
      </w:r>
      <w:r w:rsidR="00EA3F73" w:rsidRPr="00EA3F73">
        <w:rPr>
          <w:color w:val="000000" w:themeColor="text1"/>
        </w:rPr>
        <w:t xml:space="preserve">All faculty participants will be required to maintain a Canvas space for their summer service-research work—the Center for Engaged Learning will provide guidance. </w:t>
      </w:r>
      <w:r w:rsidR="0085194E" w:rsidRPr="00EA3F73">
        <w:rPr>
          <w:color w:val="000000" w:themeColor="text1"/>
        </w:rPr>
        <w:t xml:space="preserve">Check this box to indicate that you </w:t>
      </w:r>
      <w:r w:rsidR="00EA3F73" w:rsidRPr="00EA3F73">
        <w:rPr>
          <w:color w:val="000000" w:themeColor="text1"/>
        </w:rPr>
        <w:t xml:space="preserve">will use this space and grant Kathy </w:t>
      </w:r>
      <w:r w:rsidR="002E651C">
        <w:rPr>
          <w:color w:val="000000" w:themeColor="text1"/>
        </w:rPr>
        <w:t xml:space="preserve">Kloepper </w:t>
      </w:r>
      <w:r w:rsidR="00EA3F73" w:rsidRPr="00EA3F73">
        <w:rPr>
          <w:color w:val="000000" w:themeColor="text1"/>
        </w:rPr>
        <w:t xml:space="preserve">and Hannah </w:t>
      </w:r>
      <w:r w:rsidR="002E651C">
        <w:rPr>
          <w:color w:val="000000" w:themeColor="text1"/>
        </w:rPr>
        <w:t xml:space="preserve">Nabi </w:t>
      </w:r>
      <w:r w:rsidR="00EA3F73" w:rsidRPr="00EA3F73">
        <w:rPr>
          <w:color w:val="000000" w:themeColor="text1"/>
        </w:rPr>
        <w:t>access.</w:t>
      </w:r>
    </w:p>
    <w:p w14:paraId="0DCF68E5" w14:textId="68F7DAAD" w:rsidR="00A72C9E" w:rsidRPr="00EA3F73" w:rsidRDefault="00A72C9E" w:rsidP="00B55772">
      <w:pPr>
        <w:spacing w:before="0" w:after="0"/>
        <w:ind w:left="90"/>
        <w:rPr>
          <w:color w:val="000000" w:themeColor="text1"/>
        </w:rPr>
      </w:pPr>
    </w:p>
    <w:p w14:paraId="5058854E" w14:textId="3F19C9C3" w:rsidR="00A72C9E" w:rsidRPr="00EA3F73" w:rsidRDefault="00B61226" w:rsidP="00A72C9E">
      <w:pPr>
        <w:spacing w:before="0" w:after="0"/>
        <w:ind w:left="90"/>
        <w:rPr>
          <w:color w:val="000000" w:themeColor="text1"/>
        </w:rPr>
      </w:pPr>
      <w:sdt>
        <w:sdtPr>
          <w:rPr>
            <w:color w:val="000000" w:themeColor="text1"/>
            <w:sz w:val="28"/>
          </w:rPr>
          <w:id w:val="-179482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C9E" w:rsidRPr="00EA3F73">
            <w:rPr>
              <w:rFonts w:ascii="MS Gothic" w:eastAsia="MS Gothic" w:hAnsi="MS Gothic" w:hint="eastAsia"/>
              <w:color w:val="000000" w:themeColor="text1"/>
              <w:sz w:val="28"/>
            </w:rPr>
            <w:t>☐</w:t>
          </w:r>
        </w:sdtContent>
      </w:sdt>
      <w:r w:rsidR="00A72C9E" w:rsidRPr="00EA3F73">
        <w:rPr>
          <w:color w:val="000000" w:themeColor="text1"/>
        </w:rPr>
        <w:t xml:space="preserve"> Check this box to indicate that you agree to share the details/results of your project and student learning artifacts with the </w:t>
      </w:r>
      <w:r w:rsidR="00EA3F73" w:rsidRPr="00EA3F73">
        <w:rPr>
          <w:color w:val="000000" w:themeColor="text1"/>
        </w:rPr>
        <w:t>Center for Engaged</w:t>
      </w:r>
      <w:r w:rsidR="00A72C9E" w:rsidRPr="00EA3F73">
        <w:rPr>
          <w:color w:val="000000" w:themeColor="text1"/>
        </w:rPr>
        <w:t xml:space="preserve"> during its implementation and upon completion. A short report detailing the results of the project </w:t>
      </w:r>
      <w:proofErr w:type="gramStart"/>
      <w:r w:rsidR="00A72C9E" w:rsidRPr="00EA3F73">
        <w:rPr>
          <w:color w:val="000000" w:themeColor="text1"/>
        </w:rPr>
        <w:t>will be requested</w:t>
      </w:r>
      <w:proofErr w:type="gramEnd"/>
      <w:r w:rsidR="00A72C9E" w:rsidRPr="00EA3F73">
        <w:rPr>
          <w:color w:val="000000" w:themeColor="text1"/>
        </w:rPr>
        <w:t>.</w:t>
      </w:r>
    </w:p>
    <w:p w14:paraId="094EE8D6" w14:textId="77777777" w:rsidR="00874667" w:rsidRPr="00C26310" w:rsidRDefault="00874667" w:rsidP="00B55772">
      <w:pPr>
        <w:spacing w:before="0" w:after="0"/>
        <w:rPr>
          <w:color w:val="FF0000"/>
        </w:rPr>
      </w:pPr>
    </w:p>
    <w:p w14:paraId="0D3E19A3" w14:textId="2B4F80A5" w:rsidR="008D0133" w:rsidRPr="00EA3F73" w:rsidRDefault="006820C3" w:rsidP="00B55772">
      <w:pPr>
        <w:pStyle w:val="Heading2"/>
        <w:shd w:val="clear" w:color="auto" w:fill="7CE1E7" w:themeFill="accent3" w:themeFillTint="99"/>
        <w:spacing w:before="0" w:after="0"/>
        <w:rPr>
          <w:color w:val="000000" w:themeColor="text1"/>
        </w:rPr>
      </w:pPr>
      <w:r w:rsidRPr="00EA3F73">
        <w:rPr>
          <w:color w:val="000000" w:themeColor="text1"/>
        </w:rPr>
        <w:t>Submission</w:t>
      </w:r>
      <w:r w:rsidR="00EA3F73" w:rsidRPr="00EA3F73">
        <w:rPr>
          <w:color w:val="000000" w:themeColor="text1"/>
        </w:rPr>
        <w:t xml:space="preserve"> Instructions</w:t>
      </w:r>
    </w:p>
    <w:p w14:paraId="0C212B9F" w14:textId="004D9852" w:rsidR="00EA3F73" w:rsidRDefault="00EA3F73" w:rsidP="00EA3F73">
      <w:pPr>
        <w:pStyle w:val="ListParagraph"/>
        <w:numPr>
          <w:ilvl w:val="0"/>
          <w:numId w:val="6"/>
        </w:numPr>
        <w:spacing w:before="0" w:after="160" w:line="259" w:lineRule="auto"/>
      </w:pPr>
      <w:r w:rsidRPr="005D7D65">
        <w:t xml:space="preserve">Save your application as </w:t>
      </w:r>
      <w:r w:rsidRPr="005D7D65">
        <w:rPr>
          <w:b/>
        </w:rPr>
        <w:t>LastName_</w:t>
      </w:r>
      <w:r>
        <w:rPr>
          <w:b/>
        </w:rPr>
        <w:t>SummerCampus</w:t>
      </w:r>
      <w:r w:rsidRPr="005D7D65">
        <w:rPr>
          <w:b/>
        </w:rPr>
        <w:t>.doc</w:t>
      </w:r>
      <w:r>
        <w:rPr>
          <w:b/>
        </w:rPr>
        <w:t>x</w:t>
      </w:r>
      <w:r w:rsidRPr="005D7D65">
        <w:t>.</w:t>
      </w:r>
    </w:p>
    <w:p w14:paraId="6F932FD3" w14:textId="63C672D0" w:rsidR="00EA3F73" w:rsidRDefault="00EA3F73" w:rsidP="00EA3F73">
      <w:pPr>
        <w:pStyle w:val="ListParagraph"/>
        <w:numPr>
          <w:ilvl w:val="0"/>
          <w:numId w:val="6"/>
        </w:numPr>
        <w:spacing w:before="0" w:after="160" w:line="259" w:lineRule="auto"/>
      </w:pPr>
      <w:r w:rsidRPr="005D7D65">
        <w:t xml:space="preserve">Email your application in Word Document format to Hannah </w:t>
      </w:r>
      <w:r>
        <w:t>Nabi at nabi_</w:t>
      </w:r>
      <w:proofErr w:type="gramStart"/>
      <w:r>
        <w:t xml:space="preserve">hf@mercer.edu </w:t>
      </w:r>
      <w:r w:rsidRPr="005D7D65">
        <w:t>.</w:t>
      </w:r>
      <w:proofErr w:type="gramEnd"/>
      <w:r w:rsidRPr="005D7D65">
        <w:t xml:space="preserve"> </w:t>
      </w:r>
    </w:p>
    <w:p w14:paraId="7C9EB346" w14:textId="0E7735EF" w:rsidR="00EA3F73" w:rsidRDefault="00EA3F73" w:rsidP="00EA3F73">
      <w:pPr>
        <w:pStyle w:val="ListParagraph"/>
        <w:numPr>
          <w:ilvl w:val="0"/>
          <w:numId w:val="6"/>
        </w:numPr>
        <w:spacing w:before="0" w:after="160" w:line="259" w:lineRule="auto"/>
      </w:pPr>
      <w:r w:rsidRPr="005D7D65">
        <w:t xml:space="preserve">Applications </w:t>
      </w:r>
      <w:proofErr w:type="gramStart"/>
      <w:r>
        <w:t>are accepted</w:t>
      </w:r>
      <w:proofErr w:type="gramEnd"/>
      <w:r>
        <w:t xml:space="preserve"> on a rolling basis, with review of faculty applications to begin March </w:t>
      </w:r>
      <w:r w:rsidR="007E671E">
        <w:t>18</w:t>
      </w:r>
      <w:r>
        <w:t xml:space="preserve"> and continue until the cohort is full</w:t>
      </w:r>
      <w:r w:rsidRPr="004B0D78">
        <w:rPr>
          <w:b/>
        </w:rPr>
        <w:t xml:space="preserve">. </w:t>
      </w:r>
      <w:r>
        <w:t xml:space="preserve">Status updates will be posted here: </w:t>
      </w:r>
      <w:hyperlink r:id="rId10" w:history="1">
        <w:r w:rsidRPr="0023005A">
          <w:rPr>
            <w:rStyle w:val="Hyperlink"/>
          </w:rPr>
          <w:t>https://cel.mercer.edu/faculty-and-staff-resources/professional-development/</w:t>
        </w:r>
      </w:hyperlink>
    </w:p>
    <w:p w14:paraId="00617C91" w14:textId="4B5B87F3" w:rsidR="00EA3F73" w:rsidRPr="004B0D78" w:rsidRDefault="00EA3F73" w:rsidP="00EA3F73">
      <w:pPr>
        <w:rPr>
          <w:color w:val="FF0000"/>
        </w:rPr>
      </w:pPr>
      <w:r>
        <w:t xml:space="preserve">We might have follow-up questions about your application. You </w:t>
      </w:r>
      <w:proofErr w:type="gramStart"/>
      <w:r>
        <w:t>will be contacted</w:t>
      </w:r>
      <w:proofErr w:type="gramEnd"/>
      <w:r>
        <w:t xml:space="preserve"> if that is the case. We aim to send out notification of acceptances starting March </w:t>
      </w:r>
      <w:proofErr w:type="gramStart"/>
      <w:r>
        <w:t>21</w:t>
      </w:r>
      <w:r w:rsidRPr="00EA3F73">
        <w:rPr>
          <w:vertAlign w:val="superscript"/>
        </w:rPr>
        <w:t>st</w:t>
      </w:r>
      <w:proofErr w:type="gramEnd"/>
      <w:r w:rsidR="007E671E">
        <w:t>.</w:t>
      </w:r>
    </w:p>
    <w:p w14:paraId="226A4368" w14:textId="35C61BB1" w:rsidR="00855A6B" w:rsidRPr="00855A6B" w:rsidRDefault="00BE12D1" w:rsidP="00B55772">
      <w:pPr>
        <w:pStyle w:val="Heading3"/>
        <w:spacing w:before="0" w:after="0"/>
      </w:pPr>
      <w:r>
        <w:t>.</w:t>
      </w:r>
    </w:p>
    <w:sectPr w:rsidR="00855A6B" w:rsidRPr="00855A6B" w:rsidSect="00381691">
      <w:pgSz w:w="12240" w:h="15840"/>
      <w:pgMar w:top="432" w:right="720" w:bottom="18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FD0"/>
    <w:multiLevelType w:val="hybridMultilevel"/>
    <w:tmpl w:val="2EDE7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80F4B"/>
    <w:multiLevelType w:val="hybridMultilevel"/>
    <w:tmpl w:val="52DE6C56"/>
    <w:lvl w:ilvl="0" w:tplc="94AE5F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C35CD"/>
    <w:multiLevelType w:val="hybridMultilevel"/>
    <w:tmpl w:val="E728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C085E"/>
    <w:multiLevelType w:val="hybridMultilevel"/>
    <w:tmpl w:val="6EB6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247FC"/>
    <w:multiLevelType w:val="hybridMultilevel"/>
    <w:tmpl w:val="EC1C8B92"/>
    <w:lvl w:ilvl="0" w:tplc="CF4890AA">
      <w:start w:val="1"/>
      <w:numFmt w:val="decimal"/>
      <w:lvlText w:val="%1."/>
      <w:lvlJc w:val="left"/>
      <w:pPr>
        <w:tabs>
          <w:tab w:val="num" w:pos="0"/>
        </w:tabs>
        <w:ind w:left="144" w:hanging="144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76AA4"/>
    <w:multiLevelType w:val="hybridMultilevel"/>
    <w:tmpl w:val="4B3A4EC0"/>
    <w:lvl w:ilvl="0" w:tplc="8970F7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37BD1"/>
    <w:multiLevelType w:val="hybridMultilevel"/>
    <w:tmpl w:val="7768609A"/>
    <w:lvl w:ilvl="0" w:tplc="8E561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57495"/>
    <w:multiLevelType w:val="hybridMultilevel"/>
    <w:tmpl w:val="5E3808C8"/>
    <w:lvl w:ilvl="0" w:tplc="52B0B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B7"/>
    <w:rsid w:val="000062C2"/>
    <w:rsid w:val="00041BFD"/>
    <w:rsid w:val="00053920"/>
    <w:rsid w:val="00084D0D"/>
    <w:rsid w:val="00091E31"/>
    <w:rsid w:val="000A428F"/>
    <w:rsid w:val="000C60E3"/>
    <w:rsid w:val="000D3164"/>
    <w:rsid w:val="000D35DA"/>
    <w:rsid w:val="000D7FF9"/>
    <w:rsid w:val="000E049D"/>
    <w:rsid w:val="001A1F08"/>
    <w:rsid w:val="001C200E"/>
    <w:rsid w:val="001C6C1F"/>
    <w:rsid w:val="001E4C98"/>
    <w:rsid w:val="00202F8F"/>
    <w:rsid w:val="00211EFB"/>
    <w:rsid w:val="002270B6"/>
    <w:rsid w:val="00242B23"/>
    <w:rsid w:val="00257C62"/>
    <w:rsid w:val="00261384"/>
    <w:rsid w:val="002D6929"/>
    <w:rsid w:val="002E651C"/>
    <w:rsid w:val="002F7750"/>
    <w:rsid w:val="0030003F"/>
    <w:rsid w:val="00301B21"/>
    <w:rsid w:val="003212DB"/>
    <w:rsid w:val="003304FD"/>
    <w:rsid w:val="00381691"/>
    <w:rsid w:val="0039177A"/>
    <w:rsid w:val="003B5721"/>
    <w:rsid w:val="003D6E17"/>
    <w:rsid w:val="003E6EDB"/>
    <w:rsid w:val="00403B7B"/>
    <w:rsid w:val="00415864"/>
    <w:rsid w:val="0042128F"/>
    <w:rsid w:val="00461712"/>
    <w:rsid w:val="004650EB"/>
    <w:rsid w:val="00491C8C"/>
    <w:rsid w:val="004A0A03"/>
    <w:rsid w:val="004B2219"/>
    <w:rsid w:val="004C38BD"/>
    <w:rsid w:val="004C3FFA"/>
    <w:rsid w:val="004E0028"/>
    <w:rsid w:val="004E294E"/>
    <w:rsid w:val="004F6334"/>
    <w:rsid w:val="00516EA6"/>
    <w:rsid w:val="005B0FED"/>
    <w:rsid w:val="005D17A7"/>
    <w:rsid w:val="006019C6"/>
    <w:rsid w:val="00641000"/>
    <w:rsid w:val="00646B51"/>
    <w:rsid w:val="00662BA9"/>
    <w:rsid w:val="006820C3"/>
    <w:rsid w:val="00684B4A"/>
    <w:rsid w:val="00693C11"/>
    <w:rsid w:val="006C1291"/>
    <w:rsid w:val="006C1292"/>
    <w:rsid w:val="006E10A0"/>
    <w:rsid w:val="00785F4A"/>
    <w:rsid w:val="007920B1"/>
    <w:rsid w:val="00797B39"/>
    <w:rsid w:val="007D2D0E"/>
    <w:rsid w:val="007E671E"/>
    <w:rsid w:val="008021AA"/>
    <w:rsid w:val="00821336"/>
    <w:rsid w:val="00830D4F"/>
    <w:rsid w:val="0085194E"/>
    <w:rsid w:val="00855A6B"/>
    <w:rsid w:val="008612A6"/>
    <w:rsid w:val="00866198"/>
    <w:rsid w:val="00867EB6"/>
    <w:rsid w:val="00874667"/>
    <w:rsid w:val="008D0133"/>
    <w:rsid w:val="008D07E5"/>
    <w:rsid w:val="008D3E28"/>
    <w:rsid w:val="008E522F"/>
    <w:rsid w:val="008F0689"/>
    <w:rsid w:val="00917FBC"/>
    <w:rsid w:val="0092503E"/>
    <w:rsid w:val="00963D1E"/>
    <w:rsid w:val="0097298E"/>
    <w:rsid w:val="00993B1C"/>
    <w:rsid w:val="009D3CDF"/>
    <w:rsid w:val="00A00395"/>
    <w:rsid w:val="00A00532"/>
    <w:rsid w:val="00A01B1C"/>
    <w:rsid w:val="00A10687"/>
    <w:rsid w:val="00A10933"/>
    <w:rsid w:val="00A34D3A"/>
    <w:rsid w:val="00A44DFE"/>
    <w:rsid w:val="00A72C9E"/>
    <w:rsid w:val="00A72FAE"/>
    <w:rsid w:val="00A8747B"/>
    <w:rsid w:val="00AA79DC"/>
    <w:rsid w:val="00AF10D8"/>
    <w:rsid w:val="00B0165B"/>
    <w:rsid w:val="00B12F9B"/>
    <w:rsid w:val="00B55772"/>
    <w:rsid w:val="00B55991"/>
    <w:rsid w:val="00B61226"/>
    <w:rsid w:val="00BB4229"/>
    <w:rsid w:val="00BD58B0"/>
    <w:rsid w:val="00BD6471"/>
    <w:rsid w:val="00BE12D1"/>
    <w:rsid w:val="00BE74CF"/>
    <w:rsid w:val="00BF56EE"/>
    <w:rsid w:val="00C26310"/>
    <w:rsid w:val="00C96B0D"/>
    <w:rsid w:val="00CA1BAC"/>
    <w:rsid w:val="00CA1DD1"/>
    <w:rsid w:val="00D17CF2"/>
    <w:rsid w:val="00D34C3B"/>
    <w:rsid w:val="00D43685"/>
    <w:rsid w:val="00D524AA"/>
    <w:rsid w:val="00D53FA7"/>
    <w:rsid w:val="00DD6C5D"/>
    <w:rsid w:val="00DF79DA"/>
    <w:rsid w:val="00E0103B"/>
    <w:rsid w:val="00E12049"/>
    <w:rsid w:val="00E24350"/>
    <w:rsid w:val="00E436B7"/>
    <w:rsid w:val="00E449A0"/>
    <w:rsid w:val="00E610D8"/>
    <w:rsid w:val="00E677AA"/>
    <w:rsid w:val="00EA3F73"/>
    <w:rsid w:val="00EF5641"/>
    <w:rsid w:val="00F064B5"/>
    <w:rsid w:val="00F10CF5"/>
    <w:rsid w:val="00F11CEF"/>
    <w:rsid w:val="00F12E59"/>
    <w:rsid w:val="00F238B7"/>
    <w:rsid w:val="00F6540E"/>
    <w:rsid w:val="00FD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5EBF3A"/>
  <w15:docId w15:val="{7DFDE189-1C96-427C-B2E6-ED0EAF51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13666B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4E294E"/>
    <w:pPr>
      <w:keepNext/>
      <w:shd w:val="clear" w:color="auto" w:fill="A0C7C5" w:themeFill="accent6" w:themeFillTint="99"/>
      <w:spacing w:before="240" w:after="60"/>
      <w:outlineLvl w:val="1"/>
    </w:pPr>
    <w:rPr>
      <w:rFonts w:asciiTheme="majorHAnsi" w:hAnsiTheme="majorHAnsi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5D17A7"/>
    <w:rPr>
      <w:color w:val="6EAC1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CDF"/>
    <w:rPr>
      <w:color w:val="B26B0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3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FF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FFA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FFA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257C62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qFormat/>
    <w:rsid w:val="00DD6C5D"/>
    <w:pPr>
      <w:ind w:left="720"/>
      <w:contextualSpacing/>
    </w:pPr>
  </w:style>
  <w:style w:type="paragraph" w:customStyle="1" w:styleId="Default">
    <w:name w:val="Default"/>
    <w:rsid w:val="00211EF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l.mercer.edu/faculty-and-staff-resources/professional-development/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kloepper_kd@mercer.edu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el.mercer.edu/faculty-and-staff-resources/professional-developmen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banks_ja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FAC4BF-7A12-40E4-8034-AC7BC664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320</TotalTime>
  <Pages>5</Pages>
  <Words>1136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subject/>
  <dc:creator>trogden_bg;wilbanks_ja</dc:creator>
  <cp:keywords/>
  <dc:description/>
  <cp:lastModifiedBy>Kathryn Kloepper</cp:lastModifiedBy>
  <cp:revision>7</cp:revision>
  <cp:lastPrinted>2022-03-02T13:24:00Z</cp:lastPrinted>
  <dcterms:created xsi:type="dcterms:W3CDTF">2022-03-01T23:03:00Z</dcterms:created>
  <dcterms:modified xsi:type="dcterms:W3CDTF">2022-03-02T19:26:00Z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